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0A33B3A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7195</w:t>
      </w:r>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61EF8BBA"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9031D9">
        <w:rPr>
          <w:rFonts w:ascii="Arial" w:hAnsi="Arial" w:cs="Arial"/>
          <w:b/>
        </w:rPr>
        <w:t>3</w:t>
      </w:r>
      <w:r w:rsidR="00365A11">
        <w:rPr>
          <w:rFonts w:ascii="Arial" w:hAnsi="Arial" w:cs="Arial"/>
          <w:b/>
        </w:rPr>
        <w:t xml:space="preserve"> </w:t>
      </w:r>
      <w:r w:rsidR="00FB2B08">
        <w:rPr>
          <w:rFonts w:ascii="Arial" w:hAnsi="Arial" w:cs="Arial"/>
          <w:b/>
          <w:bCs/>
        </w:rPr>
        <w:t>Update of Solution #</w:t>
      </w:r>
      <w:r w:rsidR="009031D9">
        <w:rPr>
          <w:rFonts w:ascii="Arial" w:hAnsi="Arial" w:cs="Arial"/>
          <w:b/>
          <w:bCs/>
        </w:rPr>
        <w:t>3</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34A01647" w:rsidR="00000AD9" w:rsidRPr="00134CE8" w:rsidRDefault="00F30964" w:rsidP="00420457">
      <w:bookmarkStart w:id="0" w:name="_Hlk513714389"/>
      <w:r>
        <w:t>This</w:t>
      </w:r>
      <w:r w:rsidR="00903F69">
        <w:t xml:space="preserve"> paper </w:t>
      </w:r>
      <w:r w:rsidR="0019518E">
        <w:t>updates</w:t>
      </w:r>
      <w:r w:rsidR="00903F69">
        <w:t xml:space="preserve"> solution #</w:t>
      </w:r>
      <w:r w:rsidR="005D58A7">
        <w:t>3</w:t>
      </w:r>
      <w:r w:rsidR="00903F69">
        <w:t xml:space="preserve"> </w:t>
      </w:r>
      <w:r w:rsidR="0019518E">
        <w:t xml:space="preserve">to </w:t>
      </w:r>
      <w:r w:rsidR="005D58A7">
        <w:t>add solution 3 aspects. UE authorization is done in similar manner as for Rel-16 IPTV</w:t>
      </w:r>
      <w:bookmarkStart w:id="1" w:name="_GoBack"/>
      <w:bookmarkEnd w:id="1"/>
      <w:r w:rsidR="00BC282F">
        <w:t>.</w:t>
      </w:r>
    </w:p>
    <w:bookmarkEnd w:id="0"/>
    <w:p w14:paraId="7F9BCF82" w14:textId="26931AD3" w:rsidR="004E3F2E" w:rsidRDefault="00646A9C" w:rsidP="00646A9C">
      <w:pPr>
        <w:pStyle w:val="Heading1"/>
      </w:pPr>
      <w:r>
        <w:t>1</w:t>
      </w:r>
      <w:r>
        <w:tab/>
        <w:t>Discussion</w:t>
      </w:r>
    </w:p>
    <w:p w14:paraId="7478DB81" w14:textId="5B89CF4F" w:rsidR="0019518E" w:rsidRDefault="0019518E" w:rsidP="0019518E"/>
    <w:p w14:paraId="23480670" w14:textId="36A848BE" w:rsidR="00F77820" w:rsidRDefault="00D43DE7" w:rsidP="0019518E">
      <w:r>
        <w:t>Key issue 3 contains the following Note:</w:t>
      </w:r>
    </w:p>
    <w:p w14:paraId="79BF4C4D" w14:textId="77777777" w:rsidR="00D43DE7" w:rsidRPr="00D43DE7" w:rsidRDefault="00D43DE7" w:rsidP="00D43DE7">
      <w:pPr>
        <w:pStyle w:val="NO"/>
        <w:rPr>
          <w:i/>
          <w:iCs/>
          <w:lang w:eastAsia="zh-CN"/>
        </w:rPr>
      </w:pPr>
      <w:r w:rsidRPr="00D43DE7">
        <w:rPr>
          <w:i/>
          <w:iCs/>
          <w:lang w:eastAsia="zh-CN"/>
        </w:rPr>
        <w:t>NOTE:</w:t>
      </w:r>
      <w:r w:rsidRPr="00D43DE7">
        <w:rPr>
          <w:i/>
          <w:iCs/>
          <w:lang w:eastAsia="zh-CN"/>
        </w:rPr>
        <w:tab/>
        <w:t>No separate solution will be developed for the key issue#3 as part of this study, while the basic authorization procedures (i.e., UE is allowed to join an MBS session) could be addressed in the associated solutions to KI#1.</w:t>
      </w:r>
    </w:p>
    <w:p w14:paraId="70FB74DE" w14:textId="5A8FA257" w:rsidR="00D43DE7" w:rsidRDefault="00D43DE7" w:rsidP="0019518E">
      <w:r>
        <w:t>It is proposed to update solution 3 for key issue 1 with aspect solving key issue 3.</w:t>
      </w:r>
    </w:p>
    <w:p w14:paraId="487DF527" w14:textId="78C29969" w:rsidR="00D43DE7" w:rsidRDefault="00D43DE7" w:rsidP="0019518E">
      <w:r>
        <w:t xml:space="preserve">TS 23.316 contains for IPTV in subclause 7.7.1.1. procedures for an </w:t>
      </w:r>
      <w:r w:rsidRPr="003B7B43">
        <w:t>AF request to provision Multicast Access Control List information into UDR</w:t>
      </w:r>
      <w:r w:rsidR="00ED4450">
        <w:t xml:space="preserve"> and procedures to check this information in the UDR</w:t>
      </w:r>
      <w:r>
        <w:t>:</w:t>
      </w:r>
    </w:p>
    <w:p w14:paraId="5843AA52" w14:textId="77777777" w:rsidR="005D1DC5" w:rsidRPr="00ED4450" w:rsidRDefault="005D1DC5" w:rsidP="00ED4450">
      <w:pPr>
        <w:pStyle w:val="Heading5"/>
        <w:ind w:left="2999"/>
        <w:rPr>
          <w:i/>
          <w:iCs/>
        </w:rPr>
      </w:pPr>
      <w:bookmarkStart w:id="2" w:name="_Toc27840949"/>
      <w:bookmarkStart w:id="3" w:name="_Toc36128092"/>
      <w:bookmarkStart w:id="4" w:name="_Toc45172225"/>
      <w:bookmarkStart w:id="5" w:name="_Toc51756643"/>
      <w:bookmarkStart w:id="6" w:name="_Toc51756837"/>
      <w:bookmarkStart w:id="7" w:name="_Toc51757139"/>
      <w:bookmarkStart w:id="8" w:name="_Toc51839256"/>
      <w:bookmarkStart w:id="9" w:name="_Toc51839450"/>
      <w:bookmarkStart w:id="10" w:name="_Toc19107183"/>
      <w:bookmarkStart w:id="11" w:name="_Toc27840948"/>
      <w:bookmarkStart w:id="12" w:name="_Toc36128091"/>
      <w:bookmarkStart w:id="13" w:name="_Toc45172224"/>
      <w:bookmarkStart w:id="14" w:name="_Toc51756642"/>
      <w:bookmarkStart w:id="15" w:name="_Toc51756836"/>
      <w:bookmarkStart w:id="16" w:name="_Toc51757138"/>
      <w:bookmarkStart w:id="17" w:name="_Toc51839255"/>
      <w:bookmarkStart w:id="18" w:name="_Toc51839449"/>
      <w:r w:rsidRPr="00ED4450">
        <w:rPr>
          <w:i/>
          <w:iCs/>
        </w:rPr>
        <w:t>7.7.1.1.3</w:t>
      </w:r>
      <w:r w:rsidRPr="00ED4450">
        <w:rPr>
          <w:i/>
          <w:iCs/>
        </w:rPr>
        <w:tab/>
        <w:t>Unicast/Multicast Packets transmission procedure</w:t>
      </w:r>
      <w:bookmarkEnd w:id="10"/>
      <w:bookmarkEnd w:id="11"/>
      <w:bookmarkEnd w:id="12"/>
      <w:bookmarkEnd w:id="13"/>
      <w:bookmarkEnd w:id="14"/>
      <w:bookmarkEnd w:id="15"/>
      <w:bookmarkEnd w:id="16"/>
      <w:bookmarkEnd w:id="17"/>
      <w:bookmarkEnd w:id="18"/>
    </w:p>
    <w:p w14:paraId="36E9F60A" w14:textId="77777777" w:rsidR="005D1DC5" w:rsidRPr="00ED4450" w:rsidRDefault="005D1DC5" w:rsidP="00ED4450">
      <w:pPr>
        <w:ind w:left="1298"/>
        <w:rPr>
          <w:i/>
          <w:iCs/>
        </w:rPr>
      </w:pPr>
      <w:r w:rsidRPr="00ED4450">
        <w:rPr>
          <w:i/>
          <w:iCs/>
        </w:rPr>
        <w:t>5GS can support Unicast Service from IPTV network directly.</w:t>
      </w:r>
    </w:p>
    <w:p w14:paraId="4890A6D6" w14:textId="77777777" w:rsidR="005D1DC5" w:rsidRPr="00ED4450" w:rsidRDefault="005D1DC5" w:rsidP="00ED4450">
      <w:pPr>
        <w:ind w:left="1298"/>
        <w:rPr>
          <w:i/>
          <w:iCs/>
        </w:rPr>
      </w:pPr>
      <w:r w:rsidRPr="00ED4450">
        <w:rPr>
          <w:i/>
          <w:iCs/>
        </w:rPr>
        <w:t>In order to obtain the multicast service from IPTV network, the Multicast Packets transmission procedure should be performed. The procedure in figure 7.7.1.1-3 describes how the 5G-RG joins an IP multicast group.</w:t>
      </w:r>
    </w:p>
    <w:p w14:paraId="705D4B56" w14:textId="77777777" w:rsidR="005D1DC5" w:rsidRPr="00ED4450" w:rsidRDefault="005D1DC5" w:rsidP="00ED4450">
      <w:pPr>
        <w:pStyle w:val="TH"/>
        <w:ind w:left="1298"/>
        <w:rPr>
          <w:i/>
          <w:iCs/>
        </w:rPr>
      </w:pPr>
      <w:r w:rsidRPr="00ED4450">
        <w:rPr>
          <w:i/>
          <w:iCs/>
        </w:rPr>
        <w:object w:dxaOrig="15865" w:dyaOrig="4708" w14:anchorId="12476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481.5pt;height:138.75pt" o:ole="">
            <v:imagedata r:id="rId14" o:title=""/>
          </v:shape>
          <o:OLEObject Type="Embed" ProgID="Visio.Drawing.15" ShapeID="_x0000_i1068" DrawAspect="Content" ObjectID="_1663074496" r:id="rId15"/>
        </w:object>
      </w:r>
    </w:p>
    <w:p w14:paraId="46201C27" w14:textId="77777777" w:rsidR="005D1DC5" w:rsidRPr="00ED4450" w:rsidRDefault="005D1DC5" w:rsidP="00ED4450">
      <w:pPr>
        <w:pStyle w:val="TF"/>
        <w:ind w:left="1298"/>
        <w:rPr>
          <w:i/>
          <w:iCs/>
        </w:rPr>
      </w:pPr>
      <w:r w:rsidRPr="00ED4450">
        <w:rPr>
          <w:i/>
          <w:iCs/>
        </w:rPr>
        <w:t>Figure 7.7.1.1-3: 5G-RG join IP Multicast Packets transmission procedure</w:t>
      </w:r>
    </w:p>
    <w:p w14:paraId="58E4CC06" w14:textId="77777777" w:rsidR="005D1DC5" w:rsidRPr="00ED4450" w:rsidRDefault="005D1DC5" w:rsidP="00ED4450">
      <w:pPr>
        <w:pStyle w:val="B1"/>
        <w:ind w:left="1866"/>
        <w:rPr>
          <w:i/>
          <w:iCs/>
        </w:rPr>
      </w:pPr>
      <w:r w:rsidRPr="00ED4450">
        <w:rPr>
          <w:i/>
          <w:iCs/>
        </w:rPr>
        <w:t>1.</w:t>
      </w:r>
      <w:r w:rsidRPr="00ED4450">
        <w:rPr>
          <w:i/>
          <w:iCs/>
        </w:rPr>
        <w:tab/>
        <w:t>The 5G-RG sends an IGMP or MLD Join message via the IP PDU Session user plane.</w:t>
      </w:r>
    </w:p>
    <w:p w14:paraId="5C73E36F" w14:textId="77777777" w:rsidR="005D1DC5" w:rsidRPr="00ED4450" w:rsidRDefault="005D1DC5" w:rsidP="00ED4450">
      <w:pPr>
        <w:pStyle w:val="B1"/>
        <w:ind w:left="1866"/>
        <w:rPr>
          <w:i/>
          <w:iCs/>
        </w:rPr>
      </w:pPr>
      <w:r w:rsidRPr="00ED4450">
        <w:rPr>
          <w:i/>
          <w:iCs/>
        </w:rPr>
        <w:t>2.</w:t>
      </w:r>
      <w:r w:rsidRPr="00ED4450">
        <w:rPr>
          <w:i/>
          <w:iCs/>
        </w:rPr>
        <w:tab/>
        <w:t>When UPF receives the IGMP or MLD Join, the UPF may identify IGMP and MLD packets based on PDR received over N4 as described in clause 4.6 and handle the IGMP and MLD Join accordingly based on FAR as described in clause 4.6. An example is given as below:</w:t>
      </w:r>
    </w:p>
    <w:p w14:paraId="64E910AF" w14:textId="77777777" w:rsidR="005D1DC5" w:rsidRPr="00ED4450" w:rsidRDefault="005D1DC5" w:rsidP="00ED4450">
      <w:pPr>
        <w:pStyle w:val="B2"/>
        <w:ind w:left="2149"/>
        <w:rPr>
          <w:i/>
          <w:iCs/>
        </w:rPr>
      </w:pPr>
      <w:r w:rsidRPr="00ED4450">
        <w:rPr>
          <w:i/>
          <w:iCs/>
        </w:rPr>
        <w:lastRenderedPageBreak/>
        <w:t>-</w:t>
      </w:r>
      <w:r w:rsidRPr="00ED4450">
        <w:rPr>
          <w:i/>
          <w:iCs/>
        </w:rPr>
        <w:tab/>
        <w:t>If the IP Multicast Addressing information included in the IGMP or MLD Join message is allowed to be accessed via the PDU Session , the UPF shall add the PDU Session to the requested multicast group. If requested by an URR, the UPF notifies the SMF that the UE is joining to a multicast group, providing the associated IP Multicast Addressing information.</w:t>
      </w:r>
    </w:p>
    <w:p w14:paraId="5C31F0F9" w14:textId="77777777" w:rsidR="005D1DC5" w:rsidRPr="00ED4450" w:rsidRDefault="005D1DC5" w:rsidP="00ED4450">
      <w:pPr>
        <w:pStyle w:val="B2"/>
        <w:ind w:left="2149"/>
        <w:rPr>
          <w:i/>
          <w:iCs/>
        </w:rPr>
      </w:pPr>
      <w:r w:rsidRPr="00ED4450">
        <w:rPr>
          <w:i/>
          <w:iCs/>
        </w:rPr>
        <w:t>-</w:t>
      </w:r>
      <w:r w:rsidRPr="00ED4450">
        <w:rPr>
          <w:i/>
          <w:iCs/>
        </w:rPr>
        <w:tab/>
        <w:t>If the IP Multicast Addressing information included in the IGMP or MLD Join message is not allowed to be accessed via the PDU Session, the UPF shall not add the PDU Session to the requested multicast group.</w:t>
      </w:r>
    </w:p>
    <w:p w14:paraId="02F673C7" w14:textId="77777777" w:rsidR="005D1DC5" w:rsidRPr="00ED4450" w:rsidRDefault="005D1DC5" w:rsidP="00ED4450">
      <w:pPr>
        <w:pStyle w:val="B1"/>
        <w:ind w:left="1866"/>
        <w:rPr>
          <w:i/>
          <w:iCs/>
        </w:rPr>
      </w:pPr>
      <w:r w:rsidRPr="00ED4450">
        <w:rPr>
          <w:i/>
          <w:iCs/>
        </w:rPr>
        <w:tab/>
        <w:t>The UPF acts as a Multicast Router as defined in IETF RFC 2236 [33], IETF RFC 4604 [21] and IETF RFC 2710 [36]. This may include following actions:</w:t>
      </w:r>
    </w:p>
    <w:p w14:paraId="43C43B4F" w14:textId="77777777" w:rsidR="005D1DC5" w:rsidRPr="00ED4450" w:rsidRDefault="005D1DC5" w:rsidP="00ED4450">
      <w:pPr>
        <w:pStyle w:val="B2"/>
        <w:ind w:left="2149"/>
        <w:rPr>
          <w:i/>
          <w:iCs/>
        </w:rPr>
      </w:pPr>
      <w:r w:rsidRPr="00ED4450">
        <w:rPr>
          <w:i/>
          <w:iCs/>
        </w:rPr>
        <w:t>-</w:t>
      </w:r>
      <w:r w:rsidRPr="00ED4450">
        <w:rPr>
          <w:i/>
          <w:iCs/>
        </w:rPr>
        <w:tab/>
        <w:t>if the IGMP or MLD Join message is the first IGMP or MLD 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5A24315F" w14:textId="77777777" w:rsidR="005D1DC5" w:rsidRPr="00ED4450" w:rsidRDefault="005D1DC5" w:rsidP="00ED4450">
      <w:pPr>
        <w:pStyle w:val="B2"/>
        <w:ind w:left="2149"/>
        <w:rPr>
          <w:i/>
          <w:iCs/>
        </w:rPr>
      </w:pPr>
      <w:r w:rsidRPr="00ED4450">
        <w:rPr>
          <w:i/>
          <w:iCs/>
        </w:rPr>
        <w:t>-</w:t>
      </w:r>
      <w:r w:rsidRPr="00ED4450">
        <w:rPr>
          <w:i/>
          <w:iCs/>
        </w:rPr>
        <w:tab/>
        <w:t>The IP multicast related signalling protocol used on N6 (e.g. Sparse Mode PIM-SM) to be supported over N6 is defined by local policies on the UPF.</w:t>
      </w:r>
    </w:p>
    <w:p w14:paraId="3986FB07" w14:textId="77777777" w:rsidR="005D1DC5" w:rsidRPr="00ED4450" w:rsidRDefault="005D1DC5" w:rsidP="00ED4450">
      <w:pPr>
        <w:pStyle w:val="B2"/>
        <w:ind w:left="2149"/>
        <w:rPr>
          <w:i/>
          <w:iCs/>
        </w:rPr>
      </w:pPr>
      <w:r w:rsidRPr="00ED4450">
        <w:rPr>
          <w:i/>
          <w:iCs/>
        </w:rPr>
        <w:t>2b.</w:t>
      </w:r>
      <w:r w:rsidRPr="00ED4450">
        <w:rPr>
          <w:i/>
          <w:iCs/>
        </w:rPr>
        <w:tab/>
        <w:t>if the SMF had set the corresponding URR Reporting trigger with a value "IP multicast join/leave" (as defined in clause 4.6.5), the UPF issues an UPF report to the SMF and the corresponding IP Multicast addressing information</w:t>
      </w:r>
    </w:p>
    <w:p w14:paraId="0A591C81" w14:textId="77777777" w:rsidR="005D1DC5" w:rsidRPr="00ED4450" w:rsidRDefault="005D1DC5" w:rsidP="00ED4450">
      <w:pPr>
        <w:pStyle w:val="B2"/>
        <w:ind w:left="2149"/>
        <w:rPr>
          <w:i/>
          <w:iCs/>
        </w:rPr>
      </w:pPr>
      <w:r w:rsidRPr="00ED4450">
        <w:rPr>
          <w:i/>
          <w:iCs/>
          <w:highlight w:val="yellow"/>
        </w:rPr>
        <w:t>2c.</w:t>
      </w:r>
      <w:r w:rsidRPr="00ED4450">
        <w:rPr>
          <w:i/>
          <w:iCs/>
          <w:highlight w:val="yellow"/>
        </w:rPr>
        <w:tab/>
        <w:t>if the PCF had set the corresponding Policy Control Request Trigger set to "UE join to a multicast group" trigger" (as defined in clause 9.7), the SMF issues a SMF initiated SM Policy Association Modification (as defined in TS 23.502 [3] clause 4.16.5) reporting to the PCF the corresponding IP Multicast addressing information.</w:t>
      </w:r>
    </w:p>
    <w:p w14:paraId="17A735FD" w14:textId="77777777" w:rsidR="005D1DC5" w:rsidRPr="00ED4450" w:rsidRDefault="005D1DC5" w:rsidP="00ED4450">
      <w:pPr>
        <w:pStyle w:val="B1"/>
        <w:ind w:left="1866"/>
        <w:rPr>
          <w:i/>
          <w:iCs/>
        </w:rPr>
      </w:pPr>
      <w:r w:rsidRPr="00ED4450">
        <w:rPr>
          <w:i/>
          <w:iCs/>
        </w:rPr>
        <w:t>3-4.</w:t>
      </w:r>
      <w:r w:rsidRPr="00ED4450">
        <w:rPr>
          <w:i/>
          <w:iCs/>
        </w:rPr>
        <w:tab/>
        <w:t>When the UPF receives IP multicast packets from multicast server in IPTV network, the UPF select the PDU Session(s) where to transmit the multicast packets based on the multicast group, constructed in step 2 and fulfilling the FAR and QER rules described in clause 7.7.1.1.1.</w:t>
      </w:r>
    </w:p>
    <w:p w14:paraId="04CEFC70" w14:textId="26178CD8" w:rsidR="005D1DC5" w:rsidRPr="00ED4450" w:rsidRDefault="005D1DC5" w:rsidP="00ED4450">
      <w:pPr>
        <w:pStyle w:val="NO"/>
        <w:ind w:left="2433"/>
        <w:rPr>
          <w:i/>
          <w:iCs/>
        </w:rPr>
      </w:pPr>
      <w:r w:rsidRPr="00ED4450">
        <w:rPr>
          <w:i/>
          <w:iCs/>
        </w:rPr>
        <w:t>NOTE 1:</w:t>
      </w:r>
      <w:r w:rsidRPr="00ED4450">
        <w:rPr>
          <w:i/>
          <w:iCs/>
        </w:rPr>
        <w:tab/>
        <w:t>The interactions between STB and 5G-RG are specified in BBF TR-124 [5] and are not shown in figure 7.7.1.1-3.</w:t>
      </w:r>
    </w:p>
    <w:p w14:paraId="5FED97BD" w14:textId="49F413ED" w:rsidR="005D1DC5" w:rsidRPr="00ED4450" w:rsidRDefault="005D1DC5" w:rsidP="00ED4450">
      <w:pPr>
        <w:pStyle w:val="NO"/>
        <w:ind w:left="1298" w:firstLine="0"/>
        <w:rPr>
          <w:i/>
          <w:iCs/>
        </w:rPr>
      </w:pPr>
      <w:r w:rsidRPr="00ED4450">
        <w:rPr>
          <w:i/>
          <w:iCs/>
        </w:rPr>
        <w:t>…</w:t>
      </w:r>
    </w:p>
    <w:p w14:paraId="7D309D67" w14:textId="77777777" w:rsidR="00D43DE7" w:rsidRPr="00D43DE7" w:rsidRDefault="00D43DE7" w:rsidP="00D43DE7">
      <w:pPr>
        <w:pStyle w:val="Heading5"/>
        <w:ind w:left="2999"/>
        <w:rPr>
          <w:i/>
          <w:iCs/>
        </w:rPr>
      </w:pPr>
      <w:r w:rsidRPr="00D43DE7">
        <w:rPr>
          <w:i/>
          <w:iCs/>
        </w:rPr>
        <w:lastRenderedPageBreak/>
        <w:t>7.7.1.1.4</w:t>
      </w:r>
      <w:r w:rsidRPr="00D43DE7">
        <w:rPr>
          <w:i/>
          <w:iCs/>
        </w:rPr>
        <w:tab/>
        <w:t>AF request to provision Multicast Access Control List information into UDR</w:t>
      </w:r>
      <w:bookmarkEnd w:id="2"/>
      <w:bookmarkEnd w:id="3"/>
      <w:bookmarkEnd w:id="4"/>
      <w:bookmarkEnd w:id="5"/>
      <w:bookmarkEnd w:id="6"/>
      <w:bookmarkEnd w:id="7"/>
      <w:bookmarkEnd w:id="8"/>
      <w:bookmarkEnd w:id="9"/>
    </w:p>
    <w:p w14:paraId="4D137373" w14:textId="77777777" w:rsidR="00D43DE7" w:rsidRPr="00D43DE7" w:rsidRDefault="00D43DE7" w:rsidP="00D43DE7">
      <w:pPr>
        <w:pStyle w:val="TH"/>
        <w:ind w:left="1298"/>
        <w:rPr>
          <w:i/>
          <w:iCs/>
        </w:rPr>
      </w:pPr>
      <w:r w:rsidRPr="00D43DE7">
        <w:rPr>
          <w:i/>
          <w:iCs/>
        </w:rPr>
        <w:t xml:space="preserve"> </w:t>
      </w:r>
      <w:r w:rsidRPr="00D43DE7">
        <w:rPr>
          <w:i/>
          <w:iCs/>
        </w:rPr>
        <w:object w:dxaOrig="5641" w:dyaOrig="5965" w14:anchorId="300CFC1C">
          <v:shape id="_x0000_i1025" type="#_x0000_t75" style="width:282.75pt;height:298.5pt" o:ole="">
            <v:imagedata r:id="rId16" o:title=""/>
          </v:shape>
          <o:OLEObject Type="Embed" ProgID="Visio.Drawing.11" ShapeID="_x0000_i1025" DrawAspect="Content" ObjectID="_1663074497" r:id="rId17"/>
        </w:object>
      </w:r>
    </w:p>
    <w:p w14:paraId="7E40E681" w14:textId="77777777" w:rsidR="00D43DE7" w:rsidRPr="00D43DE7" w:rsidRDefault="00D43DE7" w:rsidP="00D43DE7">
      <w:pPr>
        <w:pStyle w:val="TF"/>
        <w:ind w:left="1298"/>
        <w:rPr>
          <w:i/>
          <w:iCs/>
        </w:rPr>
      </w:pPr>
      <w:r w:rsidRPr="00D43DE7">
        <w:rPr>
          <w:i/>
          <w:iCs/>
        </w:rPr>
        <w:t>Figure 7.7.1.1.4: AF request to provision Multicast Access Control List information into UDR</w:t>
      </w:r>
    </w:p>
    <w:p w14:paraId="1AD7DA00" w14:textId="77777777" w:rsidR="00D43DE7" w:rsidRPr="00D43DE7" w:rsidRDefault="00D43DE7" w:rsidP="00D43DE7">
      <w:pPr>
        <w:pStyle w:val="NO"/>
        <w:ind w:left="2433"/>
        <w:rPr>
          <w:i/>
          <w:iCs/>
        </w:rPr>
      </w:pPr>
      <w:r w:rsidRPr="00D43DE7">
        <w:rPr>
          <w:i/>
          <w:iCs/>
        </w:rPr>
        <w:t>NOTE 1:</w:t>
      </w:r>
      <w:r w:rsidRPr="00D43DE7">
        <w:rPr>
          <w:i/>
          <w:iCs/>
        </w:rPr>
        <w:tab/>
        <w:t>The 5GC NFs used in this scenario are assumed to all belong to the same PLMN (HPLMN).</w:t>
      </w:r>
    </w:p>
    <w:p w14:paraId="65D304A5" w14:textId="77777777" w:rsidR="00D43DE7" w:rsidRPr="00D43DE7" w:rsidRDefault="00D43DE7" w:rsidP="00D43DE7">
      <w:pPr>
        <w:pStyle w:val="B1"/>
        <w:ind w:left="1866"/>
        <w:rPr>
          <w:i/>
          <w:iCs/>
        </w:rPr>
      </w:pPr>
      <w:r w:rsidRPr="00D43DE7">
        <w:rPr>
          <w:i/>
          <w:iCs/>
        </w:rPr>
        <w:t>1.</w:t>
      </w:r>
      <w:r w:rsidRPr="00D43DE7">
        <w:rPr>
          <w:i/>
          <w:iCs/>
        </w:rPr>
        <w:tab/>
        <w:t>To create a new request, the AF invokes an Nnef_IPTV_configuration service operation. The request contains the Multicast Access Control List, a GPSI or an External Group Id, AF Transaction Id, application identifier and may contain a DNN and/or a S-NNSAI. To update or remove an existing request, the AF invokes Nnef_IPTV_configuration_Update or Nnef_IPTV_configuration_Delete service operation providing the corresponding AF Transaction Id.</w:t>
      </w:r>
    </w:p>
    <w:p w14:paraId="6B661531" w14:textId="77777777" w:rsidR="00D43DE7" w:rsidRPr="00D43DE7" w:rsidRDefault="00D43DE7" w:rsidP="00D43DE7">
      <w:pPr>
        <w:pStyle w:val="B1"/>
        <w:ind w:left="1866"/>
        <w:rPr>
          <w:i/>
          <w:iCs/>
        </w:rPr>
      </w:pPr>
      <w:r w:rsidRPr="00D43DE7">
        <w:rPr>
          <w:i/>
          <w:iCs/>
        </w:rPr>
        <w:t>2.</w:t>
      </w:r>
      <w:r w:rsidRPr="00D43DE7">
        <w:rPr>
          <w:i/>
          <w:iCs/>
        </w:rPr>
        <w:tab/>
        <w:t>The AF sends its request to the NEF. The NEF ensures the necessary authorization control, including throttling of AF requests and, as described in clause 4.3.6.1 of TS 23.502 [3], mapping from the information provided by the AF into information needed by the 5GC.</w:t>
      </w:r>
    </w:p>
    <w:p w14:paraId="4647DE2E" w14:textId="77777777" w:rsidR="00D43DE7" w:rsidRPr="00D43DE7" w:rsidRDefault="00D43DE7" w:rsidP="00D43DE7">
      <w:pPr>
        <w:pStyle w:val="B1"/>
        <w:ind w:left="1866"/>
        <w:rPr>
          <w:i/>
          <w:iCs/>
        </w:rPr>
      </w:pPr>
      <w:r w:rsidRPr="00D43DE7">
        <w:rPr>
          <w:i/>
          <w:iCs/>
        </w:rPr>
        <w:t>3.</w:t>
      </w:r>
      <w:r w:rsidRPr="00D43DE7">
        <w:rPr>
          <w:i/>
          <w:iCs/>
        </w:rPr>
        <w:tab/>
        <w:t>(in the case of Nnef_IPTV_configuration_Create or Update): The NEF stores the AF request information in the UDR (Data Set = Application Data; Data Subset = IPTV_configuration, Data Key = AF Transaction Internal ID, S-NSSAI and DNN and/or SUPI/Internal-Group-Id).</w:t>
      </w:r>
    </w:p>
    <w:p w14:paraId="4E235B68" w14:textId="77777777" w:rsidR="00D43DE7" w:rsidRPr="00D43DE7" w:rsidRDefault="00D43DE7" w:rsidP="00D43DE7">
      <w:pPr>
        <w:pStyle w:val="B1"/>
        <w:ind w:left="1866"/>
        <w:rPr>
          <w:i/>
          <w:iCs/>
        </w:rPr>
      </w:pPr>
      <w:r w:rsidRPr="00D43DE7">
        <w:rPr>
          <w:i/>
          <w:iCs/>
        </w:rPr>
        <w:tab/>
        <w:t>(in the case of Nnef_IPTV_configuration_Delete): The NEF deletes the AF requirements in the UDR (Data Set = Application Data; Data Subset = IPTV_configuration, Data Key = AF Transaction Internal ID).</w:t>
      </w:r>
    </w:p>
    <w:p w14:paraId="3D7696AC" w14:textId="77777777" w:rsidR="00D43DE7" w:rsidRPr="00D43DE7" w:rsidRDefault="00D43DE7" w:rsidP="00D43DE7">
      <w:pPr>
        <w:pStyle w:val="B1"/>
        <w:ind w:left="1866"/>
        <w:rPr>
          <w:i/>
          <w:iCs/>
        </w:rPr>
      </w:pPr>
      <w:r w:rsidRPr="00D43DE7">
        <w:rPr>
          <w:i/>
          <w:iCs/>
        </w:rPr>
        <w:tab/>
        <w:t>The NEF responds to the AF.</w:t>
      </w:r>
    </w:p>
    <w:p w14:paraId="097F21EC" w14:textId="77777777" w:rsidR="00D43DE7" w:rsidRPr="00ED4450" w:rsidRDefault="00D43DE7" w:rsidP="00D43DE7">
      <w:pPr>
        <w:pStyle w:val="B1"/>
        <w:ind w:left="1866"/>
        <w:rPr>
          <w:i/>
          <w:iCs/>
          <w:highlight w:val="yellow"/>
        </w:rPr>
      </w:pPr>
      <w:r w:rsidRPr="00ED4450">
        <w:rPr>
          <w:i/>
          <w:iCs/>
          <w:highlight w:val="yellow"/>
        </w:rPr>
        <w:t>4.</w:t>
      </w:r>
      <w:r w:rsidRPr="00ED4450">
        <w:rPr>
          <w:i/>
          <w:iCs/>
          <w:highlight w:val="yellow"/>
        </w:rPr>
        <w:tab/>
        <w:t>The PCF(s) that have subscribed to modifications of AF requests (Data Set = Application Data; Data Subset = IPTV_configuration, Data Key = SUPI/Internal-Group-Id) receive a Nudr_DM_Notify notification of data change from the UDR.</w:t>
      </w:r>
    </w:p>
    <w:p w14:paraId="6D45219D" w14:textId="77777777" w:rsidR="00D43DE7" w:rsidRPr="00D43DE7" w:rsidRDefault="00D43DE7" w:rsidP="00D43DE7">
      <w:pPr>
        <w:pStyle w:val="B1"/>
        <w:ind w:left="1866"/>
        <w:rPr>
          <w:i/>
          <w:iCs/>
        </w:rPr>
      </w:pPr>
      <w:r w:rsidRPr="00ED4450">
        <w:rPr>
          <w:i/>
          <w:iCs/>
          <w:highlight w:val="yellow"/>
        </w:rPr>
        <w:t>5.</w:t>
      </w:r>
      <w:r w:rsidRPr="00ED4450">
        <w:rPr>
          <w:i/>
          <w:iCs/>
          <w:highlight w:val="yellow"/>
        </w:rPr>
        <w:tab/>
        <w:t xml:space="preserve">The PCF determines if existing PDU Sessions are potentially impacted by the AF request. For each of these PDU Sessions, the PCF updates the SMF with corresponding new PCC rule(s) by </w:t>
      </w:r>
      <w:r w:rsidRPr="00ED4450">
        <w:rPr>
          <w:i/>
          <w:iCs/>
          <w:highlight w:val="yellow"/>
        </w:rPr>
        <w:lastRenderedPageBreak/>
        <w:t>invoking Npcf_SMPolicyControl_UpdateNotify service operation as described in steps 5 and 6 in clause 4.16.5 of TS 23.502 [3].</w:t>
      </w:r>
    </w:p>
    <w:p w14:paraId="6DD8C511" w14:textId="77777777" w:rsidR="00D43DE7" w:rsidRPr="00D43DE7" w:rsidRDefault="00D43DE7" w:rsidP="00D43DE7">
      <w:pPr>
        <w:ind w:left="1298"/>
        <w:rPr>
          <w:i/>
          <w:iCs/>
        </w:rPr>
      </w:pPr>
    </w:p>
    <w:p w14:paraId="5353B906" w14:textId="546944FC" w:rsidR="00D43DE7" w:rsidRDefault="00D43DE7" w:rsidP="0019518E">
      <w:r>
        <w:t>:</w:t>
      </w:r>
    </w:p>
    <w:p w14:paraId="602232AB" w14:textId="1AFEA6BC" w:rsidR="00D43DE7" w:rsidRDefault="00D43DE7" w:rsidP="0019518E"/>
    <w:p w14:paraId="364F4141" w14:textId="77777777" w:rsidR="00D43DE7" w:rsidRDefault="00D43DE7" w:rsidP="0019518E"/>
    <w:p w14:paraId="06D9EF3F" w14:textId="62F5DC52" w:rsidR="00715710" w:rsidRPr="004B3E26" w:rsidRDefault="00715710" w:rsidP="0019518E">
      <w:pPr>
        <w:rPr>
          <w:b/>
          <w:bCs/>
        </w:rPr>
      </w:pPr>
      <w:r w:rsidRPr="004B3E26">
        <w:rPr>
          <w:b/>
          <w:bCs/>
        </w:rPr>
        <w:t>Proposal</w:t>
      </w:r>
      <w:r w:rsidR="00EE6AA9" w:rsidRPr="004B3E26">
        <w:rPr>
          <w:b/>
          <w:bCs/>
        </w:rPr>
        <w:t>:</w:t>
      </w:r>
      <w:r w:rsidRPr="004B3E26">
        <w:rPr>
          <w:b/>
          <w:bCs/>
        </w:rPr>
        <w:t xml:space="preserve"> </w:t>
      </w:r>
      <w:r w:rsidR="004B3E26" w:rsidRPr="004B3E26">
        <w:rPr>
          <w:b/>
          <w:bCs/>
        </w:rPr>
        <w:t>It is proposed to make procedures similar to the procedures in subclause 7.7.1.1.4 in TS 23.316 also applicable for MBS services.</w:t>
      </w:r>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08C0673C" w:rsidR="009F2F96" w:rsidRDefault="009F2F96" w:rsidP="009F2F96">
      <w:pPr>
        <w:rPr>
          <w:b/>
          <w:bCs/>
          <w:i/>
          <w:iCs/>
        </w:rPr>
      </w:pPr>
      <w:r w:rsidRPr="006074EF">
        <w:rPr>
          <w:b/>
          <w:bCs/>
          <w:i/>
          <w:iCs/>
        </w:rPr>
        <w:t xml:space="preserve">Proposal: </w:t>
      </w:r>
      <w:r>
        <w:rPr>
          <w:b/>
          <w:bCs/>
          <w:i/>
          <w:iCs/>
        </w:rPr>
        <w:t>Agree the proposed changes to Solution #</w:t>
      </w:r>
      <w:r w:rsidR="004B3E26">
        <w:rPr>
          <w:b/>
          <w:bCs/>
          <w:i/>
          <w:iCs/>
        </w:rPr>
        <w:t>3</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1353812F" w14:textId="058F921D" w:rsidR="00EF3498" w:rsidRDefault="00EF3498" w:rsidP="00646A9C">
      <w:pPr>
        <w:rPr>
          <w:b/>
          <w:bCs/>
          <w:color w:val="FF0000"/>
        </w:rPr>
      </w:pPr>
    </w:p>
    <w:p w14:paraId="1F20E731" w14:textId="77777777" w:rsidR="00EF3498" w:rsidRPr="00F62681" w:rsidRDefault="00EF3498" w:rsidP="00EF3498">
      <w:pPr>
        <w:pStyle w:val="Heading2"/>
      </w:pPr>
      <w:bookmarkStart w:id="19" w:name="_Toc22552196"/>
      <w:bookmarkStart w:id="20" w:name="_Toc22930369"/>
      <w:bookmarkStart w:id="21" w:name="_Toc22987239"/>
      <w:bookmarkStart w:id="22" w:name="_Toc23256825"/>
      <w:bookmarkStart w:id="23" w:name="_Toc25353553"/>
      <w:bookmarkStart w:id="24" w:name="_Toc25918799"/>
      <w:bookmarkStart w:id="25" w:name="_Toc31011418"/>
      <w:bookmarkStart w:id="26" w:name="_Toc43297416"/>
      <w:bookmarkStart w:id="27" w:name="_Toc43733114"/>
      <w:bookmarkStart w:id="28" w:name="_Toc50192865"/>
      <w:bookmarkStart w:id="29" w:name="_Toc50467010"/>
      <w:bookmarkStart w:id="30" w:name="_Toc50710823"/>
      <w:r w:rsidRPr="00F62681">
        <w:t>6.0</w:t>
      </w:r>
      <w:r w:rsidRPr="00F62681">
        <w:tab/>
        <w:t>Mapping of solutions to key issues</w:t>
      </w:r>
      <w:bookmarkEnd w:id="19"/>
      <w:bookmarkEnd w:id="20"/>
      <w:bookmarkEnd w:id="21"/>
      <w:bookmarkEnd w:id="22"/>
      <w:bookmarkEnd w:id="23"/>
      <w:bookmarkEnd w:id="24"/>
      <w:bookmarkEnd w:id="25"/>
      <w:bookmarkEnd w:id="26"/>
      <w:bookmarkEnd w:id="27"/>
      <w:bookmarkEnd w:id="28"/>
      <w:bookmarkEnd w:id="29"/>
      <w:bookmarkEnd w:id="30"/>
    </w:p>
    <w:p w14:paraId="4C51FE38" w14:textId="77777777" w:rsidR="00EF3498" w:rsidRPr="00F62681" w:rsidRDefault="00EF3498" w:rsidP="00EF3498">
      <w:pPr>
        <w:pStyle w:val="EditorsNote"/>
      </w:pPr>
      <w:r>
        <w:t>Editor's note:</w:t>
      </w:r>
      <w:r w:rsidRPr="00F62681">
        <w:tab/>
        <w:t>This clause describes the mapping between solutions and key issues.</w:t>
      </w:r>
    </w:p>
    <w:p w14:paraId="009285C3" w14:textId="77777777" w:rsidR="00EF3498" w:rsidRPr="00F62681" w:rsidRDefault="00EF3498" w:rsidP="00EF3498">
      <w:pPr>
        <w:pStyle w:val="TH"/>
      </w:pPr>
      <w:r w:rsidRPr="00F62681">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EF3498" w:rsidRPr="00DA06C3" w14:paraId="3C4E2847" w14:textId="77777777" w:rsidTr="00EF3498">
        <w:tc>
          <w:tcPr>
            <w:tcW w:w="1080" w:type="dxa"/>
            <w:shd w:val="clear" w:color="auto" w:fill="auto"/>
          </w:tcPr>
          <w:p w14:paraId="10222E09" w14:textId="77777777" w:rsidR="00EF3498" w:rsidRPr="00F62681" w:rsidRDefault="00EF3498" w:rsidP="00EF3498">
            <w:pPr>
              <w:pStyle w:val="TAH"/>
            </w:pPr>
          </w:p>
        </w:tc>
        <w:tc>
          <w:tcPr>
            <w:tcW w:w="8527" w:type="dxa"/>
            <w:gridSpan w:val="9"/>
            <w:shd w:val="clear" w:color="auto" w:fill="auto"/>
          </w:tcPr>
          <w:p w14:paraId="0A4CB87C" w14:textId="77777777" w:rsidR="00EF3498" w:rsidRPr="00DA06C3" w:rsidRDefault="00EF3498" w:rsidP="00EF3498">
            <w:pPr>
              <w:pStyle w:val="TAH"/>
            </w:pPr>
            <w:r w:rsidRPr="00DA06C3">
              <w:t>Key Issues</w:t>
            </w:r>
          </w:p>
        </w:tc>
      </w:tr>
      <w:tr w:rsidR="00EF3498" w:rsidRPr="00DA06C3" w14:paraId="52AFDADA" w14:textId="77777777" w:rsidTr="00EF3498">
        <w:tc>
          <w:tcPr>
            <w:tcW w:w="1080" w:type="dxa"/>
            <w:shd w:val="clear" w:color="auto" w:fill="auto"/>
          </w:tcPr>
          <w:p w14:paraId="1D6C08F8" w14:textId="77777777" w:rsidR="00EF3498" w:rsidRPr="00DA06C3" w:rsidRDefault="00EF3498" w:rsidP="00EF3498">
            <w:pPr>
              <w:pStyle w:val="TAH"/>
            </w:pPr>
            <w:r w:rsidRPr="00DA06C3">
              <w:t>Solutions</w:t>
            </w:r>
          </w:p>
        </w:tc>
        <w:tc>
          <w:tcPr>
            <w:tcW w:w="900" w:type="dxa"/>
            <w:shd w:val="clear" w:color="auto" w:fill="auto"/>
          </w:tcPr>
          <w:p w14:paraId="54A0D3BB" w14:textId="77777777" w:rsidR="00EF3498" w:rsidRPr="00DA06C3" w:rsidRDefault="00EF3498" w:rsidP="00EF3498">
            <w:pPr>
              <w:pStyle w:val="TAH"/>
            </w:pPr>
            <w:r w:rsidRPr="00DA06C3">
              <w:t>1</w:t>
            </w:r>
          </w:p>
          <w:p w14:paraId="38E78B45" w14:textId="77777777" w:rsidR="00EF3498" w:rsidRPr="00DA06C3" w:rsidRDefault="00EF3498" w:rsidP="00EF3498">
            <w:pPr>
              <w:pStyle w:val="TAH"/>
            </w:pPr>
            <w:r w:rsidRPr="00DA06C3">
              <w:t>MBS session management</w:t>
            </w:r>
          </w:p>
        </w:tc>
        <w:tc>
          <w:tcPr>
            <w:tcW w:w="900" w:type="dxa"/>
            <w:shd w:val="clear" w:color="auto" w:fill="auto"/>
          </w:tcPr>
          <w:p w14:paraId="25D6A3D8" w14:textId="77777777" w:rsidR="00EF3498" w:rsidRPr="00DA06C3" w:rsidRDefault="00EF3498" w:rsidP="00EF3498">
            <w:pPr>
              <w:pStyle w:val="TAH"/>
            </w:pPr>
            <w:r w:rsidRPr="00DA06C3">
              <w:t>2</w:t>
            </w:r>
          </w:p>
          <w:p w14:paraId="36585DC7" w14:textId="77777777" w:rsidR="00EF3498" w:rsidRPr="00DA06C3" w:rsidRDefault="00EF3498" w:rsidP="00EF3498">
            <w:pPr>
              <w:pStyle w:val="TAH"/>
            </w:pPr>
            <w:r w:rsidRPr="00DA06C3">
              <w:t>Service levels definition</w:t>
            </w:r>
          </w:p>
        </w:tc>
        <w:tc>
          <w:tcPr>
            <w:tcW w:w="1080" w:type="dxa"/>
            <w:shd w:val="clear" w:color="auto" w:fill="auto"/>
          </w:tcPr>
          <w:p w14:paraId="771259A1" w14:textId="77777777" w:rsidR="00EF3498" w:rsidRPr="00DA06C3" w:rsidRDefault="00EF3498" w:rsidP="00EF3498">
            <w:pPr>
              <w:pStyle w:val="TAH"/>
            </w:pPr>
            <w:r w:rsidRPr="00DA06C3">
              <w:t>3</w:t>
            </w:r>
          </w:p>
          <w:p w14:paraId="16057A7D" w14:textId="77777777" w:rsidR="00EF3498" w:rsidRPr="00DA06C3" w:rsidRDefault="00EF3498" w:rsidP="00EF3498">
            <w:pPr>
              <w:pStyle w:val="TAH"/>
            </w:pPr>
            <w:r w:rsidRPr="00DA06C3">
              <w:t>Levels of authorization for MC</w:t>
            </w:r>
          </w:p>
        </w:tc>
        <w:tc>
          <w:tcPr>
            <w:tcW w:w="810" w:type="dxa"/>
            <w:shd w:val="clear" w:color="auto" w:fill="auto"/>
          </w:tcPr>
          <w:p w14:paraId="6B38D0C5" w14:textId="77777777" w:rsidR="00EF3498" w:rsidRPr="00DA06C3" w:rsidRDefault="00EF3498" w:rsidP="00EF3498">
            <w:pPr>
              <w:pStyle w:val="TAH"/>
            </w:pPr>
            <w:r w:rsidRPr="00DA06C3">
              <w:t>4</w:t>
            </w:r>
          </w:p>
          <w:p w14:paraId="7DADFAB7" w14:textId="77777777" w:rsidR="00EF3498" w:rsidRPr="00DA06C3" w:rsidRDefault="00EF3498" w:rsidP="00EF3498">
            <w:pPr>
              <w:pStyle w:val="TAH"/>
              <w:rPr>
                <w:rFonts w:eastAsia="MS Mincho"/>
              </w:rPr>
            </w:pPr>
            <w:r w:rsidRPr="00DA06C3">
              <w:rPr>
                <w:rFonts w:eastAsia="MS Mincho"/>
              </w:rPr>
              <w:t>QoS for MC and BC</w:t>
            </w:r>
          </w:p>
        </w:tc>
        <w:tc>
          <w:tcPr>
            <w:tcW w:w="990" w:type="dxa"/>
          </w:tcPr>
          <w:p w14:paraId="16784714" w14:textId="77777777" w:rsidR="00EF3498" w:rsidRPr="00DA06C3" w:rsidRDefault="00EF3498" w:rsidP="00EF3498">
            <w:pPr>
              <w:pStyle w:val="TAH"/>
            </w:pPr>
            <w:r w:rsidRPr="00DA06C3">
              <w:t>5</w:t>
            </w:r>
          </w:p>
          <w:p w14:paraId="1F4B82D7" w14:textId="77777777" w:rsidR="00EF3498" w:rsidRPr="00DA06C3" w:rsidRDefault="00EF3498" w:rsidP="00EF3498">
            <w:pPr>
              <w:pStyle w:val="TAH"/>
              <w:rPr>
                <w:rFonts w:eastAsia="MS Mincho"/>
              </w:rPr>
            </w:pPr>
            <w:r w:rsidRPr="00DA06C3">
              <w:rPr>
                <w:rFonts w:eastAsia="MS Mincho"/>
              </w:rPr>
              <w:t>BC TV and Radio services</w:t>
            </w:r>
          </w:p>
        </w:tc>
        <w:tc>
          <w:tcPr>
            <w:tcW w:w="720" w:type="dxa"/>
          </w:tcPr>
          <w:p w14:paraId="2EE72AE7" w14:textId="77777777" w:rsidR="00EF3498" w:rsidRPr="00DA06C3" w:rsidRDefault="00EF3498" w:rsidP="00EF3498">
            <w:pPr>
              <w:pStyle w:val="TAH"/>
            </w:pPr>
            <w:r w:rsidRPr="00DA06C3">
              <w:t>6</w:t>
            </w:r>
          </w:p>
          <w:p w14:paraId="7565AD9E" w14:textId="77777777" w:rsidR="00EF3498" w:rsidRPr="00DA06C3" w:rsidRDefault="00EF3498" w:rsidP="00EF3498">
            <w:pPr>
              <w:pStyle w:val="TAH"/>
              <w:rPr>
                <w:rFonts w:eastAsia="MS Mincho"/>
              </w:rPr>
            </w:pPr>
            <w:r w:rsidRPr="00DA06C3">
              <w:rPr>
                <w:rFonts w:eastAsia="MS Mincho"/>
              </w:rPr>
              <w:t>Local MBS</w:t>
            </w:r>
          </w:p>
        </w:tc>
        <w:tc>
          <w:tcPr>
            <w:tcW w:w="900" w:type="dxa"/>
          </w:tcPr>
          <w:p w14:paraId="58C26E19" w14:textId="77777777" w:rsidR="00EF3498" w:rsidRPr="00DA06C3" w:rsidRDefault="00EF3498" w:rsidP="00EF3498">
            <w:pPr>
              <w:pStyle w:val="TAH"/>
            </w:pPr>
            <w:r w:rsidRPr="00DA06C3">
              <w:t>7</w:t>
            </w:r>
          </w:p>
          <w:p w14:paraId="36069DE8" w14:textId="77777777" w:rsidR="00EF3498" w:rsidRPr="00DA06C3" w:rsidRDefault="00EF3498" w:rsidP="00EF3498">
            <w:pPr>
              <w:pStyle w:val="TAH"/>
            </w:pPr>
            <w:r w:rsidRPr="00DA06C3">
              <w:t>MC-UC delivery mode switch</w:t>
            </w:r>
          </w:p>
        </w:tc>
        <w:tc>
          <w:tcPr>
            <w:tcW w:w="990" w:type="dxa"/>
          </w:tcPr>
          <w:p w14:paraId="36E4AB8B" w14:textId="77777777" w:rsidR="00EF3498" w:rsidRPr="00DA06C3" w:rsidRDefault="00EF3498" w:rsidP="00EF3498">
            <w:pPr>
              <w:pStyle w:val="TAH"/>
            </w:pPr>
            <w:r w:rsidRPr="00DA06C3">
              <w:t>8</w:t>
            </w:r>
          </w:p>
          <w:p w14:paraId="7D95BA4D" w14:textId="77777777" w:rsidR="00EF3498" w:rsidRPr="00DA06C3" w:rsidRDefault="00EF3498" w:rsidP="00EF3498">
            <w:pPr>
              <w:pStyle w:val="TAH"/>
            </w:pPr>
            <w:r w:rsidRPr="00DA06C3">
              <w:t>BC-UC delivery method switch</w:t>
            </w:r>
          </w:p>
        </w:tc>
        <w:tc>
          <w:tcPr>
            <w:tcW w:w="1237" w:type="dxa"/>
          </w:tcPr>
          <w:p w14:paraId="74190EC3" w14:textId="77777777" w:rsidR="00EF3498" w:rsidRPr="00DA06C3" w:rsidRDefault="00EF3498" w:rsidP="00EF3498">
            <w:pPr>
              <w:pStyle w:val="TAH"/>
            </w:pPr>
            <w:r w:rsidRPr="00DA06C3">
              <w:t>9</w:t>
            </w:r>
          </w:p>
          <w:p w14:paraId="0058332C" w14:textId="77777777" w:rsidR="00EF3498" w:rsidRPr="00DA06C3" w:rsidRDefault="00EF3498" w:rsidP="00EF3498">
            <w:pPr>
              <w:pStyle w:val="TAH"/>
            </w:pPr>
            <w:r w:rsidRPr="00DA06C3">
              <w:t>IWK with EPC/eMBMS for Public Safety</w:t>
            </w:r>
          </w:p>
        </w:tc>
      </w:tr>
      <w:tr w:rsidR="00EF3498" w:rsidRPr="00DA06C3" w14:paraId="62308F37" w14:textId="77777777" w:rsidTr="00EF3498">
        <w:tc>
          <w:tcPr>
            <w:tcW w:w="1080" w:type="dxa"/>
            <w:shd w:val="clear" w:color="auto" w:fill="auto"/>
          </w:tcPr>
          <w:p w14:paraId="3F6BBC0E" w14:textId="77777777" w:rsidR="00EF3498" w:rsidRPr="00DA06C3" w:rsidRDefault="00EF3498" w:rsidP="00EF3498">
            <w:pPr>
              <w:pStyle w:val="TAH"/>
            </w:pPr>
            <w:r w:rsidRPr="00DA06C3">
              <w:t>1</w:t>
            </w:r>
          </w:p>
        </w:tc>
        <w:tc>
          <w:tcPr>
            <w:tcW w:w="900" w:type="dxa"/>
            <w:shd w:val="clear" w:color="auto" w:fill="auto"/>
          </w:tcPr>
          <w:p w14:paraId="231A4BAA" w14:textId="77777777" w:rsidR="00EF3498" w:rsidRPr="00DA06C3" w:rsidRDefault="00EF3498" w:rsidP="00EF3498">
            <w:pPr>
              <w:pStyle w:val="TAC"/>
            </w:pPr>
          </w:p>
        </w:tc>
        <w:tc>
          <w:tcPr>
            <w:tcW w:w="900" w:type="dxa"/>
            <w:shd w:val="clear" w:color="auto" w:fill="auto"/>
          </w:tcPr>
          <w:p w14:paraId="42D585C9" w14:textId="77777777" w:rsidR="00EF3498" w:rsidRPr="00DA06C3" w:rsidRDefault="00EF3498" w:rsidP="00EF3498">
            <w:pPr>
              <w:pStyle w:val="TAC"/>
            </w:pPr>
            <w:r w:rsidRPr="00DA06C3">
              <w:t>x</w:t>
            </w:r>
          </w:p>
        </w:tc>
        <w:tc>
          <w:tcPr>
            <w:tcW w:w="1080" w:type="dxa"/>
            <w:shd w:val="clear" w:color="auto" w:fill="auto"/>
          </w:tcPr>
          <w:p w14:paraId="147A3F5F" w14:textId="77777777" w:rsidR="00EF3498" w:rsidRPr="00DA06C3" w:rsidRDefault="00EF3498" w:rsidP="00EF3498">
            <w:pPr>
              <w:pStyle w:val="TAC"/>
            </w:pPr>
          </w:p>
        </w:tc>
        <w:tc>
          <w:tcPr>
            <w:tcW w:w="810" w:type="dxa"/>
            <w:shd w:val="clear" w:color="auto" w:fill="auto"/>
          </w:tcPr>
          <w:p w14:paraId="30DDE0B3" w14:textId="77777777" w:rsidR="00EF3498" w:rsidRPr="00DA06C3" w:rsidRDefault="00EF3498" w:rsidP="00EF3498">
            <w:pPr>
              <w:pStyle w:val="TAC"/>
            </w:pPr>
          </w:p>
        </w:tc>
        <w:tc>
          <w:tcPr>
            <w:tcW w:w="990" w:type="dxa"/>
          </w:tcPr>
          <w:p w14:paraId="4B020DEA" w14:textId="77777777" w:rsidR="00EF3498" w:rsidRPr="00DA06C3" w:rsidRDefault="00EF3498" w:rsidP="00EF3498">
            <w:pPr>
              <w:pStyle w:val="TAC"/>
            </w:pPr>
          </w:p>
        </w:tc>
        <w:tc>
          <w:tcPr>
            <w:tcW w:w="720" w:type="dxa"/>
          </w:tcPr>
          <w:p w14:paraId="28DCB083" w14:textId="77777777" w:rsidR="00EF3498" w:rsidRPr="00DA06C3" w:rsidRDefault="00EF3498" w:rsidP="00EF3498">
            <w:pPr>
              <w:pStyle w:val="TAC"/>
            </w:pPr>
          </w:p>
        </w:tc>
        <w:tc>
          <w:tcPr>
            <w:tcW w:w="900" w:type="dxa"/>
          </w:tcPr>
          <w:p w14:paraId="356C57A6" w14:textId="77777777" w:rsidR="00EF3498" w:rsidRPr="00DA06C3" w:rsidRDefault="00EF3498" w:rsidP="00EF3498">
            <w:pPr>
              <w:pStyle w:val="TAC"/>
            </w:pPr>
          </w:p>
        </w:tc>
        <w:tc>
          <w:tcPr>
            <w:tcW w:w="990" w:type="dxa"/>
          </w:tcPr>
          <w:p w14:paraId="186B4EC7" w14:textId="77777777" w:rsidR="00EF3498" w:rsidRPr="00DA06C3" w:rsidRDefault="00EF3498" w:rsidP="00EF3498">
            <w:pPr>
              <w:pStyle w:val="TAC"/>
            </w:pPr>
          </w:p>
        </w:tc>
        <w:tc>
          <w:tcPr>
            <w:tcW w:w="1237" w:type="dxa"/>
          </w:tcPr>
          <w:p w14:paraId="67B9E91B" w14:textId="77777777" w:rsidR="00EF3498" w:rsidRPr="00DA06C3" w:rsidRDefault="00EF3498" w:rsidP="00EF3498">
            <w:pPr>
              <w:pStyle w:val="TAC"/>
            </w:pPr>
          </w:p>
        </w:tc>
      </w:tr>
      <w:tr w:rsidR="00EF3498" w:rsidRPr="00DA06C3" w14:paraId="1F103B4B" w14:textId="77777777" w:rsidTr="00EF3498">
        <w:tc>
          <w:tcPr>
            <w:tcW w:w="1080" w:type="dxa"/>
            <w:shd w:val="clear" w:color="auto" w:fill="auto"/>
          </w:tcPr>
          <w:p w14:paraId="7BF32C16" w14:textId="77777777" w:rsidR="00EF3498" w:rsidRPr="00DA06C3" w:rsidRDefault="00EF3498" w:rsidP="00EF3498">
            <w:pPr>
              <w:pStyle w:val="TAH"/>
            </w:pPr>
            <w:r w:rsidRPr="00DA06C3">
              <w:t>2</w:t>
            </w:r>
          </w:p>
        </w:tc>
        <w:tc>
          <w:tcPr>
            <w:tcW w:w="900" w:type="dxa"/>
            <w:shd w:val="clear" w:color="auto" w:fill="auto"/>
          </w:tcPr>
          <w:p w14:paraId="3AEF328A" w14:textId="77777777" w:rsidR="00EF3498" w:rsidRPr="00DA06C3" w:rsidRDefault="00EF3498" w:rsidP="00EF3498">
            <w:pPr>
              <w:pStyle w:val="TAC"/>
            </w:pPr>
            <w:r w:rsidRPr="00DA06C3">
              <w:t>x</w:t>
            </w:r>
          </w:p>
        </w:tc>
        <w:tc>
          <w:tcPr>
            <w:tcW w:w="900" w:type="dxa"/>
            <w:shd w:val="clear" w:color="auto" w:fill="auto"/>
          </w:tcPr>
          <w:p w14:paraId="0572BD5D" w14:textId="77777777" w:rsidR="00EF3498" w:rsidRPr="00DA06C3" w:rsidRDefault="00EF3498" w:rsidP="00EF3498">
            <w:pPr>
              <w:pStyle w:val="TAC"/>
            </w:pPr>
          </w:p>
        </w:tc>
        <w:tc>
          <w:tcPr>
            <w:tcW w:w="1080" w:type="dxa"/>
            <w:shd w:val="clear" w:color="auto" w:fill="auto"/>
          </w:tcPr>
          <w:p w14:paraId="1DD75B79" w14:textId="77777777" w:rsidR="00EF3498" w:rsidRPr="00DA06C3" w:rsidRDefault="00EF3498" w:rsidP="00EF3498">
            <w:pPr>
              <w:pStyle w:val="TAC"/>
            </w:pPr>
          </w:p>
        </w:tc>
        <w:tc>
          <w:tcPr>
            <w:tcW w:w="810" w:type="dxa"/>
            <w:shd w:val="clear" w:color="auto" w:fill="auto"/>
          </w:tcPr>
          <w:p w14:paraId="69DCFDC2" w14:textId="77777777" w:rsidR="00EF3498" w:rsidRPr="00DA06C3" w:rsidRDefault="00EF3498" w:rsidP="00EF3498">
            <w:pPr>
              <w:pStyle w:val="TAC"/>
            </w:pPr>
          </w:p>
        </w:tc>
        <w:tc>
          <w:tcPr>
            <w:tcW w:w="990" w:type="dxa"/>
          </w:tcPr>
          <w:p w14:paraId="5DFFDC48" w14:textId="77777777" w:rsidR="00EF3498" w:rsidRPr="00DA06C3" w:rsidRDefault="00EF3498" w:rsidP="00EF3498">
            <w:pPr>
              <w:pStyle w:val="TAC"/>
            </w:pPr>
          </w:p>
        </w:tc>
        <w:tc>
          <w:tcPr>
            <w:tcW w:w="720" w:type="dxa"/>
          </w:tcPr>
          <w:p w14:paraId="3BB2AA12" w14:textId="77777777" w:rsidR="00EF3498" w:rsidRPr="00DA06C3" w:rsidRDefault="00EF3498" w:rsidP="00EF3498">
            <w:pPr>
              <w:pStyle w:val="TAC"/>
            </w:pPr>
          </w:p>
        </w:tc>
        <w:tc>
          <w:tcPr>
            <w:tcW w:w="900" w:type="dxa"/>
          </w:tcPr>
          <w:p w14:paraId="50334E4D" w14:textId="77777777" w:rsidR="00EF3498" w:rsidRPr="00DA06C3" w:rsidRDefault="00EF3498" w:rsidP="00EF3498">
            <w:pPr>
              <w:pStyle w:val="TAC"/>
            </w:pPr>
          </w:p>
        </w:tc>
        <w:tc>
          <w:tcPr>
            <w:tcW w:w="990" w:type="dxa"/>
          </w:tcPr>
          <w:p w14:paraId="5B4FD10A" w14:textId="77777777" w:rsidR="00EF3498" w:rsidRPr="00DA06C3" w:rsidRDefault="00EF3498" w:rsidP="00EF3498">
            <w:pPr>
              <w:pStyle w:val="TAC"/>
            </w:pPr>
          </w:p>
        </w:tc>
        <w:tc>
          <w:tcPr>
            <w:tcW w:w="1237" w:type="dxa"/>
          </w:tcPr>
          <w:p w14:paraId="20134A25" w14:textId="77777777" w:rsidR="00EF3498" w:rsidRPr="00DA06C3" w:rsidRDefault="00EF3498" w:rsidP="00EF3498">
            <w:pPr>
              <w:pStyle w:val="TAC"/>
            </w:pPr>
          </w:p>
        </w:tc>
      </w:tr>
      <w:tr w:rsidR="00EF3498" w:rsidRPr="00DA06C3" w14:paraId="6345E5BC" w14:textId="77777777" w:rsidTr="00EF3498">
        <w:tc>
          <w:tcPr>
            <w:tcW w:w="1080" w:type="dxa"/>
            <w:shd w:val="clear" w:color="auto" w:fill="auto"/>
          </w:tcPr>
          <w:p w14:paraId="4CBF7B85" w14:textId="77777777" w:rsidR="00EF3498" w:rsidRPr="00DA06C3" w:rsidRDefault="00EF3498" w:rsidP="00EF3498">
            <w:pPr>
              <w:pStyle w:val="TAH"/>
            </w:pPr>
            <w:r w:rsidRPr="00DA06C3">
              <w:t>3</w:t>
            </w:r>
          </w:p>
        </w:tc>
        <w:tc>
          <w:tcPr>
            <w:tcW w:w="900" w:type="dxa"/>
            <w:shd w:val="clear" w:color="auto" w:fill="auto"/>
          </w:tcPr>
          <w:p w14:paraId="68F27DE6" w14:textId="77777777" w:rsidR="00EF3498" w:rsidRPr="00DA06C3" w:rsidRDefault="00EF3498" w:rsidP="00EF3498">
            <w:pPr>
              <w:pStyle w:val="TAC"/>
            </w:pPr>
            <w:r w:rsidRPr="00DA06C3">
              <w:t>x</w:t>
            </w:r>
          </w:p>
        </w:tc>
        <w:tc>
          <w:tcPr>
            <w:tcW w:w="900" w:type="dxa"/>
            <w:shd w:val="clear" w:color="auto" w:fill="auto"/>
          </w:tcPr>
          <w:p w14:paraId="39D4BF91" w14:textId="77777777" w:rsidR="00EF3498" w:rsidRPr="00DA06C3" w:rsidRDefault="00EF3498" w:rsidP="00EF3498">
            <w:pPr>
              <w:pStyle w:val="TAC"/>
            </w:pPr>
          </w:p>
        </w:tc>
        <w:tc>
          <w:tcPr>
            <w:tcW w:w="1080" w:type="dxa"/>
            <w:shd w:val="clear" w:color="auto" w:fill="auto"/>
          </w:tcPr>
          <w:p w14:paraId="31C5DD71" w14:textId="68F5BF00" w:rsidR="00EF3498" w:rsidRPr="00DA06C3" w:rsidRDefault="00EF3498" w:rsidP="00EF3498">
            <w:pPr>
              <w:pStyle w:val="TAC"/>
            </w:pPr>
            <w:ins w:id="31" w:author="Nokia rev0" w:date="2020-10-01T13:28:00Z">
              <w:r>
                <w:t>x</w:t>
              </w:r>
            </w:ins>
          </w:p>
        </w:tc>
        <w:tc>
          <w:tcPr>
            <w:tcW w:w="810" w:type="dxa"/>
            <w:shd w:val="clear" w:color="auto" w:fill="auto"/>
          </w:tcPr>
          <w:p w14:paraId="0ECD01A2" w14:textId="77777777" w:rsidR="00EF3498" w:rsidRPr="00DA06C3" w:rsidRDefault="00EF3498" w:rsidP="00EF3498">
            <w:pPr>
              <w:pStyle w:val="TAC"/>
              <w:rPr>
                <w:lang w:val="en-US"/>
              </w:rPr>
            </w:pPr>
            <w:r w:rsidRPr="00DA06C3">
              <w:rPr>
                <w:rFonts w:hint="eastAsia"/>
                <w:lang w:val="en-US"/>
              </w:rPr>
              <w:t>x</w:t>
            </w:r>
          </w:p>
        </w:tc>
        <w:tc>
          <w:tcPr>
            <w:tcW w:w="990" w:type="dxa"/>
          </w:tcPr>
          <w:p w14:paraId="69C46590" w14:textId="77777777" w:rsidR="00EF3498" w:rsidRPr="00DA06C3" w:rsidRDefault="00EF3498" w:rsidP="00EF3498">
            <w:pPr>
              <w:pStyle w:val="TAC"/>
            </w:pPr>
          </w:p>
        </w:tc>
        <w:tc>
          <w:tcPr>
            <w:tcW w:w="720" w:type="dxa"/>
          </w:tcPr>
          <w:p w14:paraId="2E792A9E" w14:textId="77777777" w:rsidR="00EF3498" w:rsidRPr="00DA06C3" w:rsidRDefault="00EF3498" w:rsidP="00EF3498">
            <w:pPr>
              <w:pStyle w:val="TAC"/>
            </w:pPr>
          </w:p>
        </w:tc>
        <w:tc>
          <w:tcPr>
            <w:tcW w:w="900" w:type="dxa"/>
          </w:tcPr>
          <w:p w14:paraId="7964B90D" w14:textId="77777777" w:rsidR="00EF3498" w:rsidRPr="00DA06C3" w:rsidRDefault="00EF3498" w:rsidP="00EF3498">
            <w:pPr>
              <w:pStyle w:val="TAC"/>
            </w:pPr>
          </w:p>
        </w:tc>
        <w:tc>
          <w:tcPr>
            <w:tcW w:w="990" w:type="dxa"/>
          </w:tcPr>
          <w:p w14:paraId="281C16C5" w14:textId="77777777" w:rsidR="00EF3498" w:rsidRPr="00DA06C3" w:rsidRDefault="00EF3498" w:rsidP="00EF3498">
            <w:pPr>
              <w:pStyle w:val="TAC"/>
            </w:pPr>
          </w:p>
        </w:tc>
        <w:tc>
          <w:tcPr>
            <w:tcW w:w="1237" w:type="dxa"/>
          </w:tcPr>
          <w:p w14:paraId="58A23E89" w14:textId="77777777" w:rsidR="00EF3498" w:rsidRPr="00DA06C3" w:rsidRDefault="00EF3498" w:rsidP="00EF3498">
            <w:pPr>
              <w:pStyle w:val="TAC"/>
            </w:pPr>
          </w:p>
        </w:tc>
      </w:tr>
      <w:tr w:rsidR="00EF3498" w:rsidRPr="00DA06C3" w14:paraId="16309CE4" w14:textId="77777777" w:rsidTr="00EF3498">
        <w:tc>
          <w:tcPr>
            <w:tcW w:w="1080" w:type="dxa"/>
            <w:shd w:val="clear" w:color="auto" w:fill="auto"/>
          </w:tcPr>
          <w:p w14:paraId="0B8B4095" w14:textId="77777777" w:rsidR="00EF3498" w:rsidRPr="00DA06C3" w:rsidRDefault="00EF3498" w:rsidP="00EF3498">
            <w:pPr>
              <w:pStyle w:val="TAH"/>
            </w:pPr>
            <w:r w:rsidRPr="00DA06C3">
              <w:t>4</w:t>
            </w:r>
          </w:p>
        </w:tc>
        <w:tc>
          <w:tcPr>
            <w:tcW w:w="900" w:type="dxa"/>
            <w:shd w:val="clear" w:color="auto" w:fill="auto"/>
          </w:tcPr>
          <w:p w14:paraId="78393B17" w14:textId="77777777" w:rsidR="00EF3498" w:rsidRPr="00DA06C3" w:rsidRDefault="00EF3498" w:rsidP="00EF3498">
            <w:pPr>
              <w:pStyle w:val="TAC"/>
            </w:pPr>
            <w:r w:rsidRPr="00DA06C3">
              <w:t>x</w:t>
            </w:r>
          </w:p>
        </w:tc>
        <w:tc>
          <w:tcPr>
            <w:tcW w:w="900" w:type="dxa"/>
            <w:shd w:val="clear" w:color="auto" w:fill="auto"/>
          </w:tcPr>
          <w:p w14:paraId="469CCC94" w14:textId="77777777" w:rsidR="00EF3498" w:rsidRPr="00DA06C3" w:rsidRDefault="00EF3498" w:rsidP="00EF3498">
            <w:pPr>
              <w:pStyle w:val="TAC"/>
            </w:pPr>
          </w:p>
        </w:tc>
        <w:tc>
          <w:tcPr>
            <w:tcW w:w="1080" w:type="dxa"/>
            <w:shd w:val="clear" w:color="auto" w:fill="auto"/>
          </w:tcPr>
          <w:p w14:paraId="086120E9" w14:textId="77777777" w:rsidR="00EF3498" w:rsidRPr="00DA06C3" w:rsidRDefault="00EF3498" w:rsidP="00EF3498">
            <w:pPr>
              <w:pStyle w:val="TAC"/>
            </w:pPr>
            <w:r w:rsidRPr="00DA06C3">
              <w:rPr>
                <w:rFonts w:hint="eastAsia"/>
              </w:rPr>
              <w:t>x</w:t>
            </w:r>
          </w:p>
        </w:tc>
        <w:tc>
          <w:tcPr>
            <w:tcW w:w="810" w:type="dxa"/>
            <w:shd w:val="clear" w:color="auto" w:fill="auto"/>
          </w:tcPr>
          <w:p w14:paraId="113847A4" w14:textId="77777777" w:rsidR="00EF3498" w:rsidRPr="00DA06C3" w:rsidRDefault="00EF3498" w:rsidP="00EF3498">
            <w:pPr>
              <w:pStyle w:val="TAC"/>
            </w:pPr>
            <w:r w:rsidRPr="00DA06C3">
              <w:rPr>
                <w:rFonts w:hint="eastAsia"/>
              </w:rPr>
              <w:t>x</w:t>
            </w:r>
          </w:p>
        </w:tc>
        <w:tc>
          <w:tcPr>
            <w:tcW w:w="990" w:type="dxa"/>
          </w:tcPr>
          <w:p w14:paraId="37210C83" w14:textId="77777777" w:rsidR="00EF3498" w:rsidRPr="00DA06C3" w:rsidRDefault="00EF3498" w:rsidP="00EF3498">
            <w:pPr>
              <w:pStyle w:val="TAC"/>
            </w:pPr>
          </w:p>
        </w:tc>
        <w:tc>
          <w:tcPr>
            <w:tcW w:w="720" w:type="dxa"/>
          </w:tcPr>
          <w:p w14:paraId="09E9BE55" w14:textId="77777777" w:rsidR="00EF3498" w:rsidRPr="00DA06C3" w:rsidRDefault="00EF3498" w:rsidP="00EF3498">
            <w:pPr>
              <w:pStyle w:val="TAC"/>
            </w:pPr>
          </w:p>
        </w:tc>
        <w:tc>
          <w:tcPr>
            <w:tcW w:w="900" w:type="dxa"/>
          </w:tcPr>
          <w:p w14:paraId="673773F4" w14:textId="77777777" w:rsidR="00EF3498" w:rsidRPr="00DA06C3" w:rsidRDefault="00EF3498" w:rsidP="00EF3498">
            <w:pPr>
              <w:pStyle w:val="TAC"/>
            </w:pPr>
          </w:p>
        </w:tc>
        <w:tc>
          <w:tcPr>
            <w:tcW w:w="990" w:type="dxa"/>
          </w:tcPr>
          <w:p w14:paraId="556856DE" w14:textId="77777777" w:rsidR="00EF3498" w:rsidRPr="00DA06C3" w:rsidRDefault="00EF3498" w:rsidP="00EF3498">
            <w:pPr>
              <w:pStyle w:val="TAC"/>
            </w:pPr>
          </w:p>
        </w:tc>
        <w:tc>
          <w:tcPr>
            <w:tcW w:w="1237" w:type="dxa"/>
          </w:tcPr>
          <w:p w14:paraId="1ED96CD3" w14:textId="77777777" w:rsidR="00EF3498" w:rsidRPr="00DA06C3" w:rsidRDefault="00EF3498" w:rsidP="00EF3498">
            <w:pPr>
              <w:pStyle w:val="TAC"/>
            </w:pPr>
          </w:p>
        </w:tc>
      </w:tr>
      <w:tr w:rsidR="00EF3498" w:rsidRPr="00DA06C3" w14:paraId="359CABB3" w14:textId="77777777" w:rsidTr="00EF3498">
        <w:tc>
          <w:tcPr>
            <w:tcW w:w="1080" w:type="dxa"/>
            <w:shd w:val="clear" w:color="auto" w:fill="auto"/>
          </w:tcPr>
          <w:p w14:paraId="61FFA02E" w14:textId="77777777" w:rsidR="00EF3498" w:rsidRPr="00DA06C3" w:rsidRDefault="00EF3498" w:rsidP="00EF3498">
            <w:pPr>
              <w:pStyle w:val="TAH"/>
            </w:pPr>
            <w:r w:rsidRPr="00DA06C3">
              <w:t>5</w:t>
            </w:r>
          </w:p>
        </w:tc>
        <w:tc>
          <w:tcPr>
            <w:tcW w:w="900" w:type="dxa"/>
            <w:shd w:val="clear" w:color="auto" w:fill="auto"/>
          </w:tcPr>
          <w:p w14:paraId="26B0FE3F" w14:textId="77777777" w:rsidR="00EF3498" w:rsidRPr="00DA06C3" w:rsidRDefault="00EF3498" w:rsidP="00EF3498">
            <w:pPr>
              <w:pStyle w:val="TAC"/>
            </w:pPr>
            <w:r w:rsidRPr="00DA06C3">
              <w:t>x</w:t>
            </w:r>
          </w:p>
        </w:tc>
        <w:tc>
          <w:tcPr>
            <w:tcW w:w="900" w:type="dxa"/>
            <w:shd w:val="clear" w:color="auto" w:fill="auto"/>
          </w:tcPr>
          <w:p w14:paraId="6F168230" w14:textId="77777777" w:rsidR="00EF3498" w:rsidRPr="00DA06C3" w:rsidRDefault="00EF3498" w:rsidP="00EF3498">
            <w:pPr>
              <w:pStyle w:val="TAC"/>
            </w:pPr>
          </w:p>
        </w:tc>
        <w:tc>
          <w:tcPr>
            <w:tcW w:w="1080" w:type="dxa"/>
            <w:shd w:val="clear" w:color="auto" w:fill="auto"/>
          </w:tcPr>
          <w:p w14:paraId="4D8D5A55" w14:textId="77777777" w:rsidR="00EF3498" w:rsidRPr="00DA06C3" w:rsidRDefault="00EF3498" w:rsidP="00EF3498">
            <w:pPr>
              <w:pStyle w:val="TAC"/>
            </w:pPr>
          </w:p>
        </w:tc>
        <w:tc>
          <w:tcPr>
            <w:tcW w:w="810" w:type="dxa"/>
            <w:shd w:val="clear" w:color="auto" w:fill="auto"/>
          </w:tcPr>
          <w:p w14:paraId="42CF4220" w14:textId="77777777" w:rsidR="00EF3498" w:rsidRPr="00DA06C3" w:rsidRDefault="00EF3498" w:rsidP="00EF3498">
            <w:pPr>
              <w:pStyle w:val="TAC"/>
            </w:pPr>
          </w:p>
        </w:tc>
        <w:tc>
          <w:tcPr>
            <w:tcW w:w="990" w:type="dxa"/>
          </w:tcPr>
          <w:p w14:paraId="242897E6" w14:textId="77777777" w:rsidR="00EF3498" w:rsidRPr="00DA06C3" w:rsidRDefault="00EF3498" w:rsidP="00EF3498">
            <w:pPr>
              <w:pStyle w:val="TAC"/>
            </w:pPr>
          </w:p>
        </w:tc>
        <w:tc>
          <w:tcPr>
            <w:tcW w:w="720" w:type="dxa"/>
          </w:tcPr>
          <w:p w14:paraId="445816F7" w14:textId="77777777" w:rsidR="00EF3498" w:rsidRPr="00DA06C3" w:rsidRDefault="00EF3498" w:rsidP="00EF3498">
            <w:pPr>
              <w:pStyle w:val="TAC"/>
            </w:pPr>
            <w:r w:rsidRPr="00DA06C3">
              <w:rPr>
                <w:rFonts w:hint="eastAsia"/>
              </w:rPr>
              <w:t>x</w:t>
            </w:r>
          </w:p>
        </w:tc>
        <w:tc>
          <w:tcPr>
            <w:tcW w:w="900" w:type="dxa"/>
          </w:tcPr>
          <w:p w14:paraId="0275D55B" w14:textId="77777777" w:rsidR="00EF3498" w:rsidRPr="00DA06C3" w:rsidRDefault="00EF3498" w:rsidP="00EF3498">
            <w:pPr>
              <w:pStyle w:val="TAC"/>
            </w:pPr>
          </w:p>
        </w:tc>
        <w:tc>
          <w:tcPr>
            <w:tcW w:w="990" w:type="dxa"/>
          </w:tcPr>
          <w:p w14:paraId="7D86AC71" w14:textId="77777777" w:rsidR="00EF3498" w:rsidRPr="00DA06C3" w:rsidRDefault="00EF3498" w:rsidP="00EF3498">
            <w:pPr>
              <w:pStyle w:val="TAC"/>
            </w:pPr>
          </w:p>
        </w:tc>
        <w:tc>
          <w:tcPr>
            <w:tcW w:w="1237" w:type="dxa"/>
          </w:tcPr>
          <w:p w14:paraId="32926796" w14:textId="77777777" w:rsidR="00EF3498" w:rsidRPr="00DA06C3" w:rsidRDefault="00EF3498" w:rsidP="00EF3498">
            <w:pPr>
              <w:pStyle w:val="TAC"/>
            </w:pPr>
          </w:p>
        </w:tc>
      </w:tr>
      <w:tr w:rsidR="00EF3498" w:rsidRPr="00DA06C3" w14:paraId="785060EA" w14:textId="77777777" w:rsidTr="00EF3498">
        <w:tc>
          <w:tcPr>
            <w:tcW w:w="1080" w:type="dxa"/>
            <w:shd w:val="clear" w:color="auto" w:fill="auto"/>
          </w:tcPr>
          <w:p w14:paraId="5673D36F" w14:textId="77777777" w:rsidR="00EF3498" w:rsidRPr="00DA06C3" w:rsidRDefault="00EF3498" w:rsidP="00EF3498">
            <w:pPr>
              <w:pStyle w:val="TAH"/>
            </w:pPr>
            <w:r w:rsidRPr="00DA06C3">
              <w:t>6</w:t>
            </w:r>
          </w:p>
        </w:tc>
        <w:tc>
          <w:tcPr>
            <w:tcW w:w="900" w:type="dxa"/>
            <w:shd w:val="clear" w:color="auto" w:fill="auto"/>
          </w:tcPr>
          <w:p w14:paraId="34832842" w14:textId="77777777" w:rsidR="00EF3498" w:rsidRPr="00DA06C3" w:rsidRDefault="00EF3498" w:rsidP="00EF3498">
            <w:pPr>
              <w:pStyle w:val="TAC"/>
            </w:pPr>
            <w:r w:rsidRPr="00DA06C3">
              <w:t>x</w:t>
            </w:r>
          </w:p>
        </w:tc>
        <w:tc>
          <w:tcPr>
            <w:tcW w:w="900" w:type="dxa"/>
            <w:shd w:val="clear" w:color="auto" w:fill="auto"/>
          </w:tcPr>
          <w:p w14:paraId="26AC4B23" w14:textId="77777777" w:rsidR="00EF3498" w:rsidRPr="00DA06C3" w:rsidRDefault="00EF3498" w:rsidP="00EF3498">
            <w:pPr>
              <w:pStyle w:val="TAC"/>
            </w:pPr>
          </w:p>
        </w:tc>
        <w:tc>
          <w:tcPr>
            <w:tcW w:w="1080" w:type="dxa"/>
            <w:shd w:val="clear" w:color="auto" w:fill="auto"/>
          </w:tcPr>
          <w:p w14:paraId="3ACB4B6B" w14:textId="77777777" w:rsidR="00EF3498" w:rsidRPr="00DA06C3" w:rsidRDefault="00EF3498" w:rsidP="00EF3498">
            <w:pPr>
              <w:pStyle w:val="TAC"/>
            </w:pPr>
          </w:p>
        </w:tc>
        <w:tc>
          <w:tcPr>
            <w:tcW w:w="810" w:type="dxa"/>
            <w:shd w:val="clear" w:color="auto" w:fill="auto"/>
          </w:tcPr>
          <w:p w14:paraId="24190936" w14:textId="77777777" w:rsidR="00EF3498" w:rsidRPr="00DA06C3" w:rsidRDefault="00EF3498" w:rsidP="00EF3498">
            <w:pPr>
              <w:pStyle w:val="TAC"/>
            </w:pPr>
          </w:p>
        </w:tc>
        <w:tc>
          <w:tcPr>
            <w:tcW w:w="990" w:type="dxa"/>
          </w:tcPr>
          <w:p w14:paraId="6F831F13" w14:textId="77777777" w:rsidR="00EF3498" w:rsidRPr="00DA06C3" w:rsidRDefault="00EF3498" w:rsidP="00EF3498">
            <w:pPr>
              <w:pStyle w:val="TAC"/>
            </w:pPr>
          </w:p>
        </w:tc>
        <w:tc>
          <w:tcPr>
            <w:tcW w:w="720" w:type="dxa"/>
          </w:tcPr>
          <w:p w14:paraId="144C2087" w14:textId="77777777" w:rsidR="00EF3498" w:rsidRPr="00DA06C3" w:rsidRDefault="00EF3498" w:rsidP="00EF3498">
            <w:pPr>
              <w:pStyle w:val="TAC"/>
            </w:pPr>
          </w:p>
        </w:tc>
        <w:tc>
          <w:tcPr>
            <w:tcW w:w="900" w:type="dxa"/>
          </w:tcPr>
          <w:p w14:paraId="4788A200" w14:textId="77777777" w:rsidR="00EF3498" w:rsidRPr="00DA06C3" w:rsidRDefault="00EF3498" w:rsidP="00EF3498">
            <w:pPr>
              <w:pStyle w:val="TAC"/>
            </w:pPr>
          </w:p>
        </w:tc>
        <w:tc>
          <w:tcPr>
            <w:tcW w:w="990" w:type="dxa"/>
          </w:tcPr>
          <w:p w14:paraId="5FBBB45D" w14:textId="77777777" w:rsidR="00EF3498" w:rsidRPr="00DA06C3" w:rsidRDefault="00EF3498" w:rsidP="00EF3498">
            <w:pPr>
              <w:pStyle w:val="TAC"/>
            </w:pPr>
          </w:p>
        </w:tc>
        <w:tc>
          <w:tcPr>
            <w:tcW w:w="1237" w:type="dxa"/>
          </w:tcPr>
          <w:p w14:paraId="3F032FDF" w14:textId="77777777" w:rsidR="00EF3498" w:rsidRPr="00DA06C3" w:rsidRDefault="00EF3498" w:rsidP="00EF3498">
            <w:pPr>
              <w:pStyle w:val="TAC"/>
            </w:pPr>
          </w:p>
        </w:tc>
      </w:tr>
      <w:tr w:rsidR="00EF3498" w:rsidRPr="00DA06C3" w14:paraId="4E488FB9" w14:textId="77777777" w:rsidTr="00EF3498">
        <w:tc>
          <w:tcPr>
            <w:tcW w:w="1080" w:type="dxa"/>
            <w:shd w:val="clear" w:color="auto" w:fill="auto"/>
          </w:tcPr>
          <w:p w14:paraId="3EA2E838" w14:textId="77777777" w:rsidR="00EF3498" w:rsidRPr="00DA06C3" w:rsidRDefault="00EF3498" w:rsidP="00EF3498">
            <w:pPr>
              <w:pStyle w:val="TAH"/>
            </w:pPr>
            <w:r w:rsidRPr="00DA06C3">
              <w:t>7</w:t>
            </w:r>
          </w:p>
        </w:tc>
        <w:tc>
          <w:tcPr>
            <w:tcW w:w="900" w:type="dxa"/>
            <w:shd w:val="clear" w:color="auto" w:fill="auto"/>
          </w:tcPr>
          <w:p w14:paraId="0AB385E3" w14:textId="77777777" w:rsidR="00EF3498" w:rsidRPr="00DA06C3" w:rsidRDefault="00EF3498" w:rsidP="00EF3498">
            <w:pPr>
              <w:pStyle w:val="TAC"/>
            </w:pPr>
          </w:p>
        </w:tc>
        <w:tc>
          <w:tcPr>
            <w:tcW w:w="900" w:type="dxa"/>
            <w:shd w:val="clear" w:color="auto" w:fill="auto"/>
          </w:tcPr>
          <w:p w14:paraId="24240B44" w14:textId="77777777" w:rsidR="00EF3498" w:rsidRPr="00DA06C3" w:rsidRDefault="00EF3498" w:rsidP="00EF3498">
            <w:pPr>
              <w:pStyle w:val="TAC"/>
            </w:pPr>
          </w:p>
        </w:tc>
        <w:tc>
          <w:tcPr>
            <w:tcW w:w="1080" w:type="dxa"/>
            <w:shd w:val="clear" w:color="auto" w:fill="auto"/>
          </w:tcPr>
          <w:p w14:paraId="15D0F337" w14:textId="77777777" w:rsidR="00EF3498" w:rsidRPr="00DA06C3" w:rsidRDefault="00EF3498" w:rsidP="00EF3498">
            <w:pPr>
              <w:pStyle w:val="TAC"/>
            </w:pPr>
          </w:p>
        </w:tc>
        <w:tc>
          <w:tcPr>
            <w:tcW w:w="810" w:type="dxa"/>
            <w:shd w:val="clear" w:color="auto" w:fill="auto"/>
          </w:tcPr>
          <w:p w14:paraId="0C0F51B6" w14:textId="77777777" w:rsidR="00EF3498" w:rsidRPr="00DA06C3" w:rsidRDefault="00EF3498" w:rsidP="00EF3498">
            <w:pPr>
              <w:pStyle w:val="TAC"/>
            </w:pPr>
          </w:p>
        </w:tc>
        <w:tc>
          <w:tcPr>
            <w:tcW w:w="990" w:type="dxa"/>
          </w:tcPr>
          <w:p w14:paraId="42BE6698" w14:textId="77777777" w:rsidR="00EF3498" w:rsidRPr="00DA06C3" w:rsidRDefault="00EF3498" w:rsidP="00EF3498">
            <w:pPr>
              <w:pStyle w:val="TAC"/>
            </w:pPr>
          </w:p>
        </w:tc>
        <w:tc>
          <w:tcPr>
            <w:tcW w:w="720" w:type="dxa"/>
          </w:tcPr>
          <w:p w14:paraId="1D72A6E5" w14:textId="77777777" w:rsidR="00EF3498" w:rsidRPr="00DA06C3" w:rsidRDefault="00EF3498" w:rsidP="00EF3498">
            <w:pPr>
              <w:pStyle w:val="TAC"/>
            </w:pPr>
            <w:r w:rsidRPr="00DA06C3">
              <w:t>x</w:t>
            </w:r>
          </w:p>
        </w:tc>
        <w:tc>
          <w:tcPr>
            <w:tcW w:w="900" w:type="dxa"/>
          </w:tcPr>
          <w:p w14:paraId="52795237" w14:textId="77777777" w:rsidR="00EF3498" w:rsidRPr="00DA06C3" w:rsidRDefault="00EF3498" w:rsidP="00EF3498">
            <w:pPr>
              <w:pStyle w:val="TAC"/>
            </w:pPr>
          </w:p>
        </w:tc>
        <w:tc>
          <w:tcPr>
            <w:tcW w:w="990" w:type="dxa"/>
          </w:tcPr>
          <w:p w14:paraId="1353FC92" w14:textId="77777777" w:rsidR="00EF3498" w:rsidRPr="00DA06C3" w:rsidRDefault="00EF3498" w:rsidP="00EF3498">
            <w:pPr>
              <w:pStyle w:val="TAC"/>
            </w:pPr>
          </w:p>
        </w:tc>
        <w:tc>
          <w:tcPr>
            <w:tcW w:w="1237" w:type="dxa"/>
          </w:tcPr>
          <w:p w14:paraId="180D38CB" w14:textId="77777777" w:rsidR="00EF3498" w:rsidRPr="00DA06C3" w:rsidRDefault="00EF3498" w:rsidP="00EF3498">
            <w:pPr>
              <w:pStyle w:val="TAC"/>
            </w:pPr>
          </w:p>
        </w:tc>
      </w:tr>
      <w:tr w:rsidR="00EF3498" w:rsidRPr="00DA06C3" w14:paraId="64005855" w14:textId="77777777" w:rsidTr="00EF3498">
        <w:tc>
          <w:tcPr>
            <w:tcW w:w="1080" w:type="dxa"/>
            <w:shd w:val="clear" w:color="auto" w:fill="auto"/>
          </w:tcPr>
          <w:p w14:paraId="50BE8D17" w14:textId="77777777" w:rsidR="00EF3498" w:rsidRPr="00DA06C3" w:rsidRDefault="00EF3498" w:rsidP="00EF3498">
            <w:pPr>
              <w:pStyle w:val="TAH"/>
            </w:pPr>
            <w:r w:rsidRPr="00DA06C3">
              <w:t>8</w:t>
            </w:r>
          </w:p>
        </w:tc>
        <w:tc>
          <w:tcPr>
            <w:tcW w:w="900" w:type="dxa"/>
            <w:shd w:val="clear" w:color="auto" w:fill="auto"/>
          </w:tcPr>
          <w:p w14:paraId="39377FE0" w14:textId="77777777" w:rsidR="00EF3498" w:rsidRPr="00DA06C3" w:rsidRDefault="00EF3498" w:rsidP="00EF3498">
            <w:pPr>
              <w:pStyle w:val="TAC"/>
            </w:pPr>
            <w:r w:rsidRPr="00DA06C3">
              <w:t>x</w:t>
            </w:r>
          </w:p>
        </w:tc>
        <w:tc>
          <w:tcPr>
            <w:tcW w:w="900" w:type="dxa"/>
            <w:shd w:val="clear" w:color="auto" w:fill="auto"/>
          </w:tcPr>
          <w:p w14:paraId="21318A05" w14:textId="77777777" w:rsidR="00EF3498" w:rsidRPr="00DA06C3" w:rsidRDefault="00EF3498" w:rsidP="00EF3498">
            <w:pPr>
              <w:pStyle w:val="TAC"/>
            </w:pPr>
          </w:p>
        </w:tc>
        <w:tc>
          <w:tcPr>
            <w:tcW w:w="1080" w:type="dxa"/>
            <w:shd w:val="clear" w:color="auto" w:fill="auto"/>
          </w:tcPr>
          <w:p w14:paraId="0488ACE6" w14:textId="77777777" w:rsidR="00EF3498" w:rsidRPr="00DA06C3" w:rsidRDefault="00EF3498" w:rsidP="00EF3498">
            <w:pPr>
              <w:pStyle w:val="TAC"/>
            </w:pPr>
          </w:p>
        </w:tc>
        <w:tc>
          <w:tcPr>
            <w:tcW w:w="810" w:type="dxa"/>
            <w:shd w:val="clear" w:color="auto" w:fill="auto"/>
          </w:tcPr>
          <w:p w14:paraId="0A5DA72F" w14:textId="77777777" w:rsidR="00EF3498" w:rsidRPr="00DA06C3" w:rsidRDefault="00EF3498" w:rsidP="00EF3498">
            <w:pPr>
              <w:pStyle w:val="TAC"/>
            </w:pPr>
          </w:p>
        </w:tc>
        <w:tc>
          <w:tcPr>
            <w:tcW w:w="990" w:type="dxa"/>
          </w:tcPr>
          <w:p w14:paraId="45E36F52" w14:textId="77777777" w:rsidR="00EF3498" w:rsidRPr="00DA06C3" w:rsidRDefault="00EF3498" w:rsidP="00EF3498">
            <w:pPr>
              <w:pStyle w:val="TAC"/>
            </w:pPr>
          </w:p>
        </w:tc>
        <w:tc>
          <w:tcPr>
            <w:tcW w:w="720" w:type="dxa"/>
          </w:tcPr>
          <w:p w14:paraId="41326DF0" w14:textId="77777777" w:rsidR="00EF3498" w:rsidRPr="00DA06C3" w:rsidRDefault="00EF3498" w:rsidP="00EF3498">
            <w:pPr>
              <w:pStyle w:val="TAC"/>
            </w:pPr>
          </w:p>
        </w:tc>
        <w:tc>
          <w:tcPr>
            <w:tcW w:w="900" w:type="dxa"/>
          </w:tcPr>
          <w:p w14:paraId="46B05F29" w14:textId="77777777" w:rsidR="00EF3498" w:rsidRPr="00DA06C3" w:rsidRDefault="00EF3498" w:rsidP="00EF3498">
            <w:pPr>
              <w:pStyle w:val="TAC"/>
            </w:pPr>
          </w:p>
        </w:tc>
        <w:tc>
          <w:tcPr>
            <w:tcW w:w="990" w:type="dxa"/>
          </w:tcPr>
          <w:p w14:paraId="773F92F7" w14:textId="77777777" w:rsidR="00EF3498" w:rsidRPr="00DA06C3" w:rsidRDefault="00EF3498" w:rsidP="00EF3498">
            <w:pPr>
              <w:pStyle w:val="TAC"/>
            </w:pPr>
          </w:p>
        </w:tc>
        <w:tc>
          <w:tcPr>
            <w:tcW w:w="1237" w:type="dxa"/>
          </w:tcPr>
          <w:p w14:paraId="5CF5FD39" w14:textId="77777777" w:rsidR="00EF3498" w:rsidRPr="00DA06C3" w:rsidRDefault="00EF3498" w:rsidP="00EF3498">
            <w:pPr>
              <w:pStyle w:val="TAC"/>
            </w:pPr>
          </w:p>
        </w:tc>
      </w:tr>
      <w:tr w:rsidR="00EF3498" w:rsidRPr="00DA06C3" w14:paraId="7CC82FF0" w14:textId="77777777" w:rsidTr="00EF3498">
        <w:tc>
          <w:tcPr>
            <w:tcW w:w="1080" w:type="dxa"/>
            <w:shd w:val="clear" w:color="auto" w:fill="auto"/>
          </w:tcPr>
          <w:p w14:paraId="7C49B2E8" w14:textId="77777777" w:rsidR="00EF3498" w:rsidRPr="00DA06C3" w:rsidRDefault="00EF3498" w:rsidP="00EF3498">
            <w:pPr>
              <w:pStyle w:val="TAH"/>
            </w:pPr>
            <w:r w:rsidRPr="00DA06C3">
              <w:t>9</w:t>
            </w:r>
          </w:p>
        </w:tc>
        <w:tc>
          <w:tcPr>
            <w:tcW w:w="900" w:type="dxa"/>
            <w:shd w:val="clear" w:color="auto" w:fill="auto"/>
          </w:tcPr>
          <w:p w14:paraId="32615C0D" w14:textId="77777777" w:rsidR="00EF3498" w:rsidRPr="00DA06C3" w:rsidRDefault="00EF3498" w:rsidP="00EF3498">
            <w:pPr>
              <w:pStyle w:val="TAC"/>
            </w:pPr>
            <w:r w:rsidRPr="00DA06C3">
              <w:t>x</w:t>
            </w:r>
          </w:p>
        </w:tc>
        <w:tc>
          <w:tcPr>
            <w:tcW w:w="900" w:type="dxa"/>
            <w:shd w:val="clear" w:color="auto" w:fill="auto"/>
          </w:tcPr>
          <w:p w14:paraId="5C153C9B" w14:textId="77777777" w:rsidR="00EF3498" w:rsidRPr="00DA06C3" w:rsidRDefault="00EF3498" w:rsidP="00EF3498">
            <w:pPr>
              <w:pStyle w:val="TAC"/>
            </w:pPr>
          </w:p>
        </w:tc>
        <w:tc>
          <w:tcPr>
            <w:tcW w:w="1080" w:type="dxa"/>
            <w:shd w:val="clear" w:color="auto" w:fill="auto"/>
          </w:tcPr>
          <w:p w14:paraId="35C2F700" w14:textId="77777777" w:rsidR="00EF3498" w:rsidRPr="00DA06C3" w:rsidRDefault="00EF3498" w:rsidP="00EF3498">
            <w:pPr>
              <w:pStyle w:val="TAC"/>
            </w:pPr>
          </w:p>
        </w:tc>
        <w:tc>
          <w:tcPr>
            <w:tcW w:w="810" w:type="dxa"/>
            <w:shd w:val="clear" w:color="auto" w:fill="auto"/>
          </w:tcPr>
          <w:p w14:paraId="138A9C09" w14:textId="77777777" w:rsidR="00EF3498" w:rsidRPr="00DA06C3" w:rsidRDefault="00EF3498" w:rsidP="00EF3498">
            <w:pPr>
              <w:pStyle w:val="TAC"/>
            </w:pPr>
          </w:p>
        </w:tc>
        <w:tc>
          <w:tcPr>
            <w:tcW w:w="990" w:type="dxa"/>
          </w:tcPr>
          <w:p w14:paraId="4790C15D" w14:textId="77777777" w:rsidR="00EF3498" w:rsidRPr="00DA06C3" w:rsidRDefault="00EF3498" w:rsidP="00EF3498">
            <w:pPr>
              <w:pStyle w:val="TAC"/>
            </w:pPr>
          </w:p>
        </w:tc>
        <w:tc>
          <w:tcPr>
            <w:tcW w:w="720" w:type="dxa"/>
          </w:tcPr>
          <w:p w14:paraId="1756DA30" w14:textId="77777777" w:rsidR="00EF3498" w:rsidRPr="00DA06C3" w:rsidRDefault="00EF3498" w:rsidP="00EF3498">
            <w:pPr>
              <w:pStyle w:val="TAC"/>
            </w:pPr>
          </w:p>
        </w:tc>
        <w:tc>
          <w:tcPr>
            <w:tcW w:w="900" w:type="dxa"/>
          </w:tcPr>
          <w:p w14:paraId="79FD2F43" w14:textId="77777777" w:rsidR="00EF3498" w:rsidRPr="00DA06C3" w:rsidRDefault="00EF3498" w:rsidP="00EF3498">
            <w:pPr>
              <w:pStyle w:val="TAC"/>
            </w:pPr>
          </w:p>
        </w:tc>
        <w:tc>
          <w:tcPr>
            <w:tcW w:w="990" w:type="dxa"/>
          </w:tcPr>
          <w:p w14:paraId="010B16A7" w14:textId="77777777" w:rsidR="00EF3498" w:rsidRPr="00DA06C3" w:rsidRDefault="00EF3498" w:rsidP="00EF3498">
            <w:pPr>
              <w:pStyle w:val="TAC"/>
            </w:pPr>
          </w:p>
        </w:tc>
        <w:tc>
          <w:tcPr>
            <w:tcW w:w="1237" w:type="dxa"/>
          </w:tcPr>
          <w:p w14:paraId="2170BB25" w14:textId="77777777" w:rsidR="00EF3498" w:rsidRPr="00DA06C3" w:rsidRDefault="00EF3498" w:rsidP="00EF3498">
            <w:pPr>
              <w:pStyle w:val="TAC"/>
            </w:pPr>
          </w:p>
        </w:tc>
      </w:tr>
      <w:tr w:rsidR="00EF3498" w:rsidRPr="00DA06C3" w14:paraId="2DDFDC32" w14:textId="77777777" w:rsidTr="00EF3498">
        <w:tc>
          <w:tcPr>
            <w:tcW w:w="1080" w:type="dxa"/>
            <w:shd w:val="clear" w:color="auto" w:fill="auto"/>
          </w:tcPr>
          <w:p w14:paraId="26E40A0E" w14:textId="77777777" w:rsidR="00EF3498" w:rsidRPr="00DA06C3" w:rsidRDefault="00EF3498" w:rsidP="00EF3498">
            <w:pPr>
              <w:pStyle w:val="TAH"/>
            </w:pPr>
            <w:r w:rsidRPr="00DA06C3">
              <w:t>10</w:t>
            </w:r>
          </w:p>
        </w:tc>
        <w:tc>
          <w:tcPr>
            <w:tcW w:w="900" w:type="dxa"/>
            <w:shd w:val="clear" w:color="auto" w:fill="auto"/>
          </w:tcPr>
          <w:p w14:paraId="156280B2" w14:textId="77777777" w:rsidR="00EF3498" w:rsidRPr="00DA06C3" w:rsidRDefault="00EF3498" w:rsidP="00EF3498">
            <w:pPr>
              <w:pStyle w:val="TAC"/>
            </w:pPr>
            <w:r w:rsidRPr="00DA06C3">
              <w:t>x</w:t>
            </w:r>
          </w:p>
        </w:tc>
        <w:tc>
          <w:tcPr>
            <w:tcW w:w="900" w:type="dxa"/>
            <w:shd w:val="clear" w:color="auto" w:fill="auto"/>
          </w:tcPr>
          <w:p w14:paraId="7EEFFCAF" w14:textId="77777777" w:rsidR="00EF3498" w:rsidRPr="00DA06C3" w:rsidRDefault="00EF3498" w:rsidP="00EF3498">
            <w:pPr>
              <w:pStyle w:val="TAC"/>
            </w:pPr>
          </w:p>
        </w:tc>
        <w:tc>
          <w:tcPr>
            <w:tcW w:w="1080" w:type="dxa"/>
            <w:shd w:val="clear" w:color="auto" w:fill="auto"/>
          </w:tcPr>
          <w:p w14:paraId="57BDC57A" w14:textId="77777777" w:rsidR="00EF3498" w:rsidRPr="00DA06C3" w:rsidRDefault="00EF3498" w:rsidP="00EF3498">
            <w:pPr>
              <w:pStyle w:val="TAC"/>
            </w:pPr>
          </w:p>
        </w:tc>
        <w:tc>
          <w:tcPr>
            <w:tcW w:w="810" w:type="dxa"/>
            <w:shd w:val="clear" w:color="auto" w:fill="auto"/>
          </w:tcPr>
          <w:p w14:paraId="264DB58F" w14:textId="77777777" w:rsidR="00EF3498" w:rsidRPr="00DA06C3" w:rsidRDefault="00EF3498" w:rsidP="00EF3498">
            <w:pPr>
              <w:pStyle w:val="TAC"/>
            </w:pPr>
          </w:p>
        </w:tc>
        <w:tc>
          <w:tcPr>
            <w:tcW w:w="990" w:type="dxa"/>
          </w:tcPr>
          <w:p w14:paraId="0E3AF96E" w14:textId="77777777" w:rsidR="00EF3498" w:rsidRPr="00DA06C3" w:rsidRDefault="00EF3498" w:rsidP="00EF3498">
            <w:pPr>
              <w:pStyle w:val="TAC"/>
            </w:pPr>
          </w:p>
        </w:tc>
        <w:tc>
          <w:tcPr>
            <w:tcW w:w="720" w:type="dxa"/>
          </w:tcPr>
          <w:p w14:paraId="077FB992" w14:textId="77777777" w:rsidR="00EF3498" w:rsidRPr="00DA06C3" w:rsidRDefault="00EF3498" w:rsidP="00EF3498">
            <w:pPr>
              <w:pStyle w:val="TAC"/>
            </w:pPr>
          </w:p>
        </w:tc>
        <w:tc>
          <w:tcPr>
            <w:tcW w:w="900" w:type="dxa"/>
          </w:tcPr>
          <w:p w14:paraId="49FEC9E4" w14:textId="77777777" w:rsidR="00EF3498" w:rsidRPr="00DA06C3" w:rsidRDefault="00EF3498" w:rsidP="00EF3498">
            <w:pPr>
              <w:pStyle w:val="TAC"/>
            </w:pPr>
          </w:p>
        </w:tc>
        <w:tc>
          <w:tcPr>
            <w:tcW w:w="990" w:type="dxa"/>
          </w:tcPr>
          <w:p w14:paraId="4E93FDFA" w14:textId="77777777" w:rsidR="00EF3498" w:rsidRPr="00DA06C3" w:rsidRDefault="00EF3498" w:rsidP="00EF3498">
            <w:pPr>
              <w:pStyle w:val="TAC"/>
            </w:pPr>
          </w:p>
        </w:tc>
        <w:tc>
          <w:tcPr>
            <w:tcW w:w="1237" w:type="dxa"/>
          </w:tcPr>
          <w:p w14:paraId="1E834AF8" w14:textId="77777777" w:rsidR="00EF3498" w:rsidRPr="00DA06C3" w:rsidRDefault="00EF3498" w:rsidP="00EF3498">
            <w:pPr>
              <w:pStyle w:val="TAC"/>
            </w:pPr>
          </w:p>
        </w:tc>
      </w:tr>
      <w:tr w:rsidR="00EF3498" w:rsidRPr="00DA06C3" w14:paraId="15F8D807" w14:textId="77777777" w:rsidTr="00EF3498">
        <w:tc>
          <w:tcPr>
            <w:tcW w:w="1080" w:type="dxa"/>
            <w:shd w:val="clear" w:color="auto" w:fill="auto"/>
          </w:tcPr>
          <w:p w14:paraId="000F2450" w14:textId="77777777" w:rsidR="00EF3498" w:rsidRPr="00DA06C3" w:rsidRDefault="00EF3498" w:rsidP="00EF3498">
            <w:pPr>
              <w:pStyle w:val="TAH"/>
            </w:pPr>
            <w:r w:rsidRPr="00DA06C3">
              <w:t>11</w:t>
            </w:r>
          </w:p>
        </w:tc>
        <w:tc>
          <w:tcPr>
            <w:tcW w:w="900" w:type="dxa"/>
            <w:shd w:val="clear" w:color="auto" w:fill="auto"/>
          </w:tcPr>
          <w:p w14:paraId="5FF0C2BD" w14:textId="77777777" w:rsidR="00EF3498" w:rsidRPr="00DA06C3" w:rsidRDefault="00EF3498" w:rsidP="00EF3498">
            <w:pPr>
              <w:pStyle w:val="TAC"/>
            </w:pPr>
            <w:r w:rsidRPr="00DA06C3">
              <w:t>x</w:t>
            </w:r>
          </w:p>
        </w:tc>
        <w:tc>
          <w:tcPr>
            <w:tcW w:w="900" w:type="dxa"/>
            <w:shd w:val="clear" w:color="auto" w:fill="auto"/>
          </w:tcPr>
          <w:p w14:paraId="326BB6E9" w14:textId="77777777" w:rsidR="00EF3498" w:rsidRPr="00DA06C3" w:rsidRDefault="00EF3498" w:rsidP="00EF3498">
            <w:pPr>
              <w:pStyle w:val="TAC"/>
            </w:pPr>
          </w:p>
        </w:tc>
        <w:tc>
          <w:tcPr>
            <w:tcW w:w="1080" w:type="dxa"/>
            <w:shd w:val="clear" w:color="auto" w:fill="auto"/>
          </w:tcPr>
          <w:p w14:paraId="6954DF7C" w14:textId="77777777" w:rsidR="00EF3498" w:rsidRPr="00DA06C3" w:rsidRDefault="00EF3498" w:rsidP="00EF3498">
            <w:pPr>
              <w:pStyle w:val="TAC"/>
            </w:pPr>
          </w:p>
        </w:tc>
        <w:tc>
          <w:tcPr>
            <w:tcW w:w="810" w:type="dxa"/>
            <w:shd w:val="clear" w:color="auto" w:fill="auto"/>
          </w:tcPr>
          <w:p w14:paraId="780E85E3" w14:textId="77777777" w:rsidR="00EF3498" w:rsidRPr="00DA06C3" w:rsidRDefault="00EF3498" w:rsidP="00EF3498">
            <w:pPr>
              <w:pStyle w:val="TAC"/>
            </w:pPr>
          </w:p>
        </w:tc>
        <w:tc>
          <w:tcPr>
            <w:tcW w:w="990" w:type="dxa"/>
          </w:tcPr>
          <w:p w14:paraId="6033609B" w14:textId="77777777" w:rsidR="00EF3498" w:rsidRPr="00DA06C3" w:rsidRDefault="00EF3498" w:rsidP="00EF3498">
            <w:pPr>
              <w:pStyle w:val="TAC"/>
            </w:pPr>
          </w:p>
        </w:tc>
        <w:tc>
          <w:tcPr>
            <w:tcW w:w="720" w:type="dxa"/>
          </w:tcPr>
          <w:p w14:paraId="2E0DFFFD" w14:textId="77777777" w:rsidR="00EF3498" w:rsidRPr="00DA06C3" w:rsidRDefault="00EF3498" w:rsidP="00EF3498">
            <w:pPr>
              <w:pStyle w:val="TAC"/>
            </w:pPr>
          </w:p>
        </w:tc>
        <w:tc>
          <w:tcPr>
            <w:tcW w:w="900" w:type="dxa"/>
          </w:tcPr>
          <w:p w14:paraId="6A22530A" w14:textId="77777777" w:rsidR="00EF3498" w:rsidRPr="00DA06C3" w:rsidRDefault="00EF3498" w:rsidP="00EF3498">
            <w:pPr>
              <w:pStyle w:val="TAC"/>
            </w:pPr>
            <w:r w:rsidRPr="00DA06C3">
              <w:t>x</w:t>
            </w:r>
          </w:p>
        </w:tc>
        <w:tc>
          <w:tcPr>
            <w:tcW w:w="990" w:type="dxa"/>
          </w:tcPr>
          <w:p w14:paraId="41D8A76F" w14:textId="77777777" w:rsidR="00EF3498" w:rsidRPr="00DA06C3" w:rsidRDefault="00EF3498" w:rsidP="00EF3498">
            <w:pPr>
              <w:pStyle w:val="TAC"/>
            </w:pPr>
          </w:p>
        </w:tc>
        <w:tc>
          <w:tcPr>
            <w:tcW w:w="1237" w:type="dxa"/>
          </w:tcPr>
          <w:p w14:paraId="2F9C3061" w14:textId="77777777" w:rsidR="00EF3498" w:rsidRPr="00DA06C3" w:rsidRDefault="00EF3498" w:rsidP="00EF3498">
            <w:pPr>
              <w:pStyle w:val="TAC"/>
            </w:pPr>
          </w:p>
        </w:tc>
      </w:tr>
      <w:tr w:rsidR="00EF3498" w:rsidRPr="00DA06C3" w14:paraId="1B939C1F" w14:textId="77777777" w:rsidTr="00EF3498">
        <w:tc>
          <w:tcPr>
            <w:tcW w:w="1080" w:type="dxa"/>
            <w:shd w:val="clear" w:color="auto" w:fill="auto"/>
          </w:tcPr>
          <w:p w14:paraId="06842F68" w14:textId="77777777" w:rsidR="00EF3498" w:rsidRPr="00DA06C3" w:rsidRDefault="00EF3498" w:rsidP="00EF3498">
            <w:pPr>
              <w:pStyle w:val="TAH"/>
            </w:pPr>
            <w:r w:rsidRPr="00DA06C3">
              <w:t>12</w:t>
            </w:r>
          </w:p>
        </w:tc>
        <w:tc>
          <w:tcPr>
            <w:tcW w:w="900" w:type="dxa"/>
            <w:shd w:val="clear" w:color="auto" w:fill="auto"/>
          </w:tcPr>
          <w:p w14:paraId="181B585D" w14:textId="77777777" w:rsidR="00EF3498" w:rsidRPr="00DA06C3" w:rsidRDefault="00EF3498" w:rsidP="00EF3498">
            <w:pPr>
              <w:pStyle w:val="TAC"/>
            </w:pPr>
            <w:r w:rsidRPr="00DA06C3">
              <w:t>x</w:t>
            </w:r>
          </w:p>
        </w:tc>
        <w:tc>
          <w:tcPr>
            <w:tcW w:w="900" w:type="dxa"/>
            <w:shd w:val="clear" w:color="auto" w:fill="auto"/>
          </w:tcPr>
          <w:p w14:paraId="6C19A85F" w14:textId="77777777" w:rsidR="00EF3498" w:rsidRPr="00DA06C3" w:rsidRDefault="00EF3498" w:rsidP="00EF3498">
            <w:pPr>
              <w:pStyle w:val="TAC"/>
            </w:pPr>
          </w:p>
        </w:tc>
        <w:tc>
          <w:tcPr>
            <w:tcW w:w="1080" w:type="dxa"/>
            <w:shd w:val="clear" w:color="auto" w:fill="auto"/>
          </w:tcPr>
          <w:p w14:paraId="2F5D3462" w14:textId="77777777" w:rsidR="00EF3498" w:rsidRPr="00DA06C3" w:rsidRDefault="00EF3498" w:rsidP="00EF3498">
            <w:pPr>
              <w:pStyle w:val="TAC"/>
            </w:pPr>
          </w:p>
        </w:tc>
        <w:tc>
          <w:tcPr>
            <w:tcW w:w="810" w:type="dxa"/>
            <w:shd w:val="clear" w:color="auto" w:fill="auto"/>
          </w:tcPr>
          <w:p w14:paraId="25AF4E6C" w14:textId="77777777" w:rsidR="00EF3498" w:rsidRPr="00DA06C3" w:rsidRDefault="00EF3498" w:rsidP="00EF3498">
            <w:pPr>
              <w:pStyle w:val="TAC"/>
            </w:pPr>
          </w:p>
        </w:tc>
        <w:tc>
          <w:tcPr>
            <w:tcW w:w="990" w:type="dxa"/>
          </w:tcPr>
          <w:p w14:paraId="51604F43" w14:textId="77777777" w:rsidR="00EF3498" w:rsidRPr="00DA06C3" w:rsidRDefault="00EF3498" w:rsidP="00EF3498">
            <w:pPr>
              <w:pStyle w:val="TAC"/>
            </w:pPr>
          </w:p>
        </w:tc>
        <w:tc>
          <w:tcPr>
            <w:tcW w:w="720" w:type="dxa"/>
          </w:tcPr>
          <w:p w14:paraId="76CDA8DC" w14:textId="77777777" w:rsidR="00EF3498" w:rsidRPr="00DA06C3" w:rsidRDefault="00EF3498" w:rsidP="00EF3498">
            <w:pPr>
              <w:pStyle w:val="TAC"/>
            </w:pPr>
          </w:p>
        </w:tc>
        <w:tc>
          <w:tcPr>
            <w:tcW w:w="900" w:type="dxa"/>
          </w:tcPr>
          <w:p w14:paraId="4AD3F2DD" w14:textId="77777777" w:rsidR="00EF3498" w:rsidRPr="00DA06C3" w:rsidRDefault="00EF3498" w:rsidP="00EF3498">
            <w:pPr>
              <w:pStyle w:val="TAC"/>
            </w:pPr>
            <w:r w:rsidRPr="00DA06C3">
              <w:t>x</w:t>
            </w:r>
          </w:p>
        </w:tc>
        <w:tc>
          <w:tcPr>
            <w:tcW w:w="990" w:type="dxa"/>
          </w:tcPr>
          <w:p w14:paraId="4018D456" w14:textId="77777777" w:rsidR="00EF3498" w:rsidRPr="00DA06C3" w:rsidRDefault="00EF3498" w:rsidP="00EF3498">
            <w:pPr>
              <w:pStyle w:val="TAC"/>
            </w:pPr>
          </w:p>
        </w:tc>
        <w:tc>
          <w:tcPr>
            <w:tcW w:w="1237" w:type="dxa"/>
          </w:tcPr>
          <w:p w14:paraId="1396CF19" w14:textId="77777777" w:rsidR="00EF3498" w:rsidRPr="00DA06C3" w:rsidRDefault="00EF3498" w:rsidP="00EF3498">
            <w:pPr>
              <w:pStyle w:val="TAC"/>
            </w:pPr>
          </w:p>
        </w:tc>
      </w:tr>
      <w:tr w:rsidR="00EF3498" w:rsidRPr="00DA06C3" w14:paraId="1922E80C" w14:textId="77777777" w:rsidTr="00EF3498">
        <w:tc>
          <w:tcPr>
            <w:tcW w:w="1080" w:type="dxa"/>
            <w:shd w:val="clear" w:color="auto" w:fill="auto"/>
          </w:tcPr>
          <w:p w14:paraId="08D900EB" w14:textId="77777777" w:rsidR="00EF3498" w:rsidRPr="00DA06C3" w:rsidRDefault="00EF3498" w:rsidP="00EF3498">
            <w:pPr>
              <w:pStyle w:val="TAH"/>
            </w:pPr>
            <w:r w:rsidRPr="00DA06C3">
              <w:t>13</w:t>
            </w:r>
          </w:p>
        </w:tc>
        <w:tc>
          <w:tcPr>
            <w:tcW w:w="900" w:type="dxa"/>
            <w:shd w:val="clear" w:color="auto" w:fill="auto"/>
          </w:tcPr>
          <w:p w14:paraId="0804FEEE" w14:textId="77777777" w:rsidR="00EF3498" w:rsidRPr="00DA06C3" w:rsidRDefault="00EF3498" w:rsidP="00EF3498">
            <w:pPr>
              <w:pStyle w:val="TAC"/>
            </w:pPr>
            <w:r w:rsidRPr="00DA06C3">
              <w:t>x</w:t>
            </w:r>
          </w:p>
        </w:tc>
        <w:tc>
          <w:tcPr>
            <w:tcW w:w="900" w:type="dxa"/>
            <w:shd w:val="clear" w:color="auto" w:fill="auto"/>
          </w:tcPr>
          <w:p w14:paraId="42B4B5D8" w14:textId="77777777" w:rsidR="00EF3498" w:rsidRPr="00DA06C3" w:rsidRDefault="00EF3498" w:rsidP="00EF3498">
            <w:pPr>
              <w:pStyle w:val="TAC"/>
            </w:pPr>
          </w:p>
        </w:tc>
        <w:tc>
          <w:tcPr>
            <w:tcW w:w="1080" w:type="dxa"/>
            <w:shd w:val="clear" w:color="auto" w:fill="auto"/>
          </w:tcPr>
          <w:p w14:paraId="29B100F4" w14:textId="77777777" w:rsidR="00EF3498" w:rsidRPr="00DA06C3" w:rsidRDefault="00EF3498" w:rsidP="00EF3498">
            <w:pPr>
              <w:pStyle w:val="TAC"/>
            </w:pPr>
          </w:p>
        </w:tc>
        <w:tc>
          <w:tcPr>
            <w:tcW w:w="810" w:type="dxa"/>
            <w:shd w:val="clear" w:color="auto" w:fill="auto"/>
          </w:tcPr>
          <w:p w14:paraId="067E502F" w14:textId="77777777" w:rsidR="00EF3498" w:rsidRPr="00DA06C3" w:rsidRDefault="00EF3498" w:rsidP="00EF3498">
            <w:pPr>
              <w:pStyle w:val="TAC"/>
            </w:pPr>
          </w:p>
        </w:tc>
        <w:tc>
          <w:tcPr>
            <w:tcW w:w="990" w:type="dxa"/>
          </w:tcPr>
          <w:p w14:paraId="36D6CFC0" w14:textId="77777777" w:rsidR="00EF3498" w:rsidRPr="00DA06C3" w:rsidRDefault="00EF3498" w:rsidP="00EF3498">
            <w:pPr>
              <w:pStyle w:val="TAC"/>
            </w:pPr>
          </w:p>
        </w:tc>
        <w:tc>
          <w:tcPr>
            <w:tcW w:w="720" w:type="dxa"/>
          </w:tcPr>
          <w:p w14:paraId="69ECC6D3" w14:textId="77777777" w:rsidR="00EF3498" w:rsidRPr="00DA06C3" w:rsidRDefault="00EF3498" w:rsidP="00EF3498">
            <w:pPr>
              <w:pStyle w:val="TAC"/>
            </w:pPr>
          </w:p>
        </w:tc>
        <w:tc>
          <w:tcPr>
            <w:tcW w:w="900" w:type="dxa"/>
          </w:tcPr>
          <w:p w14:paraId="3B9470D5" w14:textId="77777777" w:rsidR="00EF3498" w:rsidRPr="00DA06C3" w:rsidRDefault="00EF3498" w:rsidP="00EF3498">
            <w:pPr>
              <w:pStyle w:val="TAC"/>
            </w:pPr>
          </w:p>
        </w:tc>
        <w:tc>
          <w:tcPr>
            <w:tcW w:w="990" w:type="dxa"/>
          </w:tcPr>
          <w:p w14:paraId="48B96F99" w14:textId="77777777" w:rsidR="00EF3498" w:rsidRPr="00DA06C3" w:rsidRDefault="00EF3498" w:rsidP="00EF3498">
            <w:pPr>
              <w:pStyle w:val="TAC"/>
            </w:pPr>
          </w:p>
        </w:tc>
        <w:tc>
          <w:tcPr>
            <w:tcW w:w="1237" w:type="dxa"/>
          </w:tcPr>
          <w:p w14:paraId="0CFB20B8" w14:textId="77777777" w:rsidR="00EF3498" w:rsidRPr="00DA06C3" w:rsidRDefault="00EF3498" w:rsidP="00EF3498">
            <w:pPr>
              <w:pStyle w:val="TAC"/>
            </w:pPr>
          </w:p>
        </w:tc>
      </w:tr>
      <w:tr w:rsidR="00EF3498" w:rsidRPr="00DA06C3" w14:paraId="7B8B6467" w14:textId="77777777" w:rsidTr="00EF3498">
        <w:tc>
          <w:tcPr>
            <w:tcW w:w="1080" w:type="dxa"/>
            <w:shd w:val="clear" w:color="auto" w:fill="auto"/>
          </w:tcPr>
          <w:p w14:paraId="6B2CC67C" w14:textId="77777777" w:rsidR="00EF3498" w:rsidRPr="00DA06C3" w:rsidRDefault="00EF3498" w:rsidP="00EF3498">
            <w:pPr>
              <w:pStyle w:val="TAH"/>
            </w:pPr>
            <w:r w:rsidRPr="00DA06C3">
              <w:t>14</w:t>
            </w:r>
          </w:p>
        </w:tc>
        <w:tc>
          <w:tcPr>
            <w:tcW w:w="900" w:type="dxa"/>
            <w:shd w:val="clear" w:color="auto" w:fill="auto"/>
          </w:tcPr>
          <w:p w14:paraId="2FC770BE" w14:textId="77777777" w:rsidR="00EF3498" w:rsidRPr="00DA06C3" w:rsidRDefault="00EF3498" w:rsidP="00EF3498">
            <w:pPr>
              <w:pStyle w:val="TAC"/>
            </w:pPr>
            <w:r w:rsidRPr="00DA06C3">
              <w:t>x</w:t>
            </w:r>
          </w:p>
        </w:tc>
        <w:tc>
          <w:tcPr>
            <w:tcW w:w="900" w:type="dxa"/>
            <w:shd w:val="clear" w:color="auto" w:fill="auto"/>
          </w:tcPr>
          <w:p w14:paraId="113CFFDE" w14:textId="77777777" w:rsidR="00EF3498" w:rsidRPr="00DA06C3" w:rsidRDefault="00EF3498" w:rsidP="00EF3498">
            <w:pPr>
              <w:pStyle w:val="TAC"/>
            </w:pPr>
          </w:p>
        </w:tc>
        <w:tc>
          <w:tcPr>
            <w:tcW w:w="1080" w:type="dxa"/>
            <w:shd w:val="clear" w:color="auto" w:fill="auto"/>
          </w:tcPr>
          <w:p w14:paraId="6C30AF21" w14:textId="77777777" w:rsidR="00EF3498" w:rsidRPr="00DA06C3" w:rsidRDefault="00EF3498" w:rsidP="00EF3498">
            <w:pPr>
              <w:pStyle w:val="TAC"/>
            </w:pPr>
            <w:r w:rsidRPr="00DA06C3">
              <w:rPr>
                <w:rFonts w:hint="eastAsia"/>
              </w:rPr>
              <w:t>x</w:t>
            </w:r>
          </w:p>
        </w:tc>
        <w:tc>
          <w:tcPr>
            <w:tcW w:w="810" w:type="dxa"/>
            <w:shd w:val="clear" w:color="auto" w:fill="auto"/>
          </w:tcPr>
          <w:p w14:paraId="22BB69C5" w14:textId="77777777" w:rsidR="00EF3498" w:rsidRPr="00DA06C3" w:rsidRDefault="00EF3498" w:rsidP="00EF3498">
            <w:pPr>
              <w:pStyle w:val="TAC"/>
            </w:pPr>
          </w:p>
        </w:tc>
        <w:tc>
          <w:tcPr>
            <w:tcW w:w="990" w:type="dxa"/>
          </w:tcPr>
          <w:p w14:paraId="0AD569E2" w14:textId="77777777" w:rsidR="00EF3498" w:rsidRPr="00DA06C3" w:rsidRDefault="00EF3498" w:rsidP="00EF3498">
            <w:pPr>
              <w:pStyle w:val="TAC"/>
            </w:pPr>
          </w:p>
        </w:tc>
        <w:tc>
          <w:tcPr>
            <w:tcW w:w="720" w:type="dxa"/>
          </w:tcPr>
          <w:p w14:paraId="384BC93C" w14:textId="77777777" w:rsidR="00EF3498" w:rsidRPr="00DA06C3" w:rsidRDefault="00EF3498" w:rsidP="00EF3498">
            <w:pPr>
              <w:pStyle w:val="TAC"/>
            </w:pPr>
          </w:p>
        </w:tc>
        <w:tc>
          <w:tcPr>
            <w:tcW w:w="900" w:type="dxa"/>
          </w:tcPr>
          <w:p w14:paraId="4E73DD3C" w14:textId="77777777" w:rsidR="00EF3498" w:rsidRPr="00DA06C3" w:rsidRDefault="00EF3498" w:rsidP="00EF3498">
            <w:pPr>
              <w:pStyle w:val="TAC"/>
            </w:pPr>
          </w:p>
        </w:tc>
        <w:tc>
          <w:tcPr>
            <w:tcW w:w="990" w:type="dxa"/>
          </w:tcPr>
          <w:p w14:paraId="4DFB29DA" w14:textId="77777777" w:rsidR="00EF3498" w:rsidRPr="00DA06C3" w:rsidRDefault="00EF3498" w:rsidP="00EF3498">
            <w:pPr>
              <w:pStyle w:val="TAC"/>
            </w:pPr>
          </w:p>
        </w:tc>
        <w:tc>
          <w:tcPr>
            <w:tcW w:w="1237" w:type="dxa"/>
          </w:tcPr>
          <w:p w14:paraId="37816EFB" w14:textId="77777777" w:rsidR="00EF3498" w:rsidRPr="00DA06C3" w:rsidRDefault="00EF3498" w:rsidP="00EF3498">
            <w:pPr>
              <w:pStyle w:val="TAC"/>
            </w:pPr>
          </w:p>
        </w:tc>
      </w:tr>
      <w:tr w:rsidR="00EF3498" w:rsidRPr="00DA06C3" w14:paraId="1B682C36" w14:textId="77777777" w:rsidTr="00EF3498">
        <w:tc>
          <w:tcPr>
            <w:tcW w:w="1080" w:type="dxa"/>
            <w:shd w:val="clear" w:color="auto" w:fill="auto"/>
          </w:tcPr>
          <w:p w14:paraId="2D97BFBA" w14:textId="77777777" w:rsidR="00EF3498" w:rsidRPr="00DA06C3" w:rsidRDefault="00EF3498" w:rsidP="00EF3498">
            <w:pPr>
              <w:pStyle w:val="TAH"/>
            </w:pPr>
            <w:r w:rsidRPr="00DA06C3">
              <w:t>15</w:t>
            </w:r>
          </w:p>
        </w:tc>
        <w:tc>
          <w:tcPr>
            <w:tcW w:w="900" w:type="dxa"/>
            <w:shd w:val="clear" w:color="auto" w:fill="auto"/>
          </w:tcPr>
          <w:p w14:paraId="31A3033C" w14:textId="77777777" w:rsidR="00EF3498" w:rsidRPr="00DA06C3" w:rsidRDefault="00EF3498" w:rsidP="00EF3498">
            <w:pPr>
              <w:pStyle w:val="TAC"/>
            </w:pPr>
            <w:r w:rsidRPr="00DA06C3">
              <w:t>x</w:t>
            </w:r>
          </w:p>
        </w:tc>
        <w:tc>
          <w:tcPr>
            <w:tcW w:w="900" w:type="dxa"/>
            <w:shd w:val="clear" w:color="auto" w:fill="auto"/>
          </w:tcPr>
          <w:p w14:paraId="55BFE545" w14:textId="77777777" w:rsidR="00EF3498" w:rsidRPr="00DA06C3" w:rsidRDefault="00EF3498" w:rsidP="00EF3498">
            <w:pPr>
              <w:pStyle w:val="TAC"/>
            </w:pPr>
          </w:p>
        </w:tc>
        <w:tc>
          <w:tcPr>
            <w:tcW w:w="1080" w:type="dxa"/>
            <w:shd w:val="clear" w:color="auto" w:fill="auto"/>
          </w:tcPr>
          <w:p w14:paraId="3DCB650E" w14:textId="77777777" w:rsidR="00EF3498" w:rsidRPr="00DA06C3" w:rsidRDefault="00EF3498" w:rsidP="00EF3498">
            <w:pPr>
              <w:pStyle w:val="TAC"/>
            </w:pPr>
          </w:p>
        </w:tc>
        <w:tc>
          <w:tcPr>
            <w:tcW w:w="810" w:type="dxa"/>
            <w:shd w:val="clear" w:color="auto" w:fill="auto"/>
          </w:tcPr>
          <w:p w14:paraId="3EF08D86" w14:textId="77777777" w:rsidR="00EF3498" w:rsidRPr="00DA06C3" w:rsidRDefault="00EF3498" w:rsidP="00EF3498">
            <w:pPr>
              <w:pStyle w:val="TAC"/>
            </w:pPr>
          </w:p>
        </w:tc>
        <w:tc>
          <w:tcPr>
            <w:tcW w:w="990" w:type="dxa"/>
          </w:tcPr>
          <w:p w14:paraId="2D721370" w14:textId="77777777" w:rsidR="00EF3498" w:rsidRPr="00DA06C3" w:rsidRDefault="00EF3498" w:rsidP="00EF3498">
            <w:pPr>
              <w:pStyle w:val="TAC"/>
            </w:pPr>
          </w:p>
        </w:tc>
        <w:tc>
          <w:tcPr>
            <w:tcW w:w="720" w:type="dxa"/>
          </w:tcPr>
          <w:p w14:paraId="0C608DA7" w14:textId="77777777" w:rsidR="00EF3498" w:rsidRPr="00DA06C3" w:rsidRDefault="00EF3498" w:rsidP="00EF3498">
            <w:pPr>
              <w:pStyle w:val="TAC"/>
            </w:pPr>
          </w:p>
        </w:tc>
        <w:tc>
          <w:tcPr>
            <w:tcW w:w="900" w:type="dxa"/>
          </w:tcPr>
          <w:p w14:paraId="6F26EA99" w14:textId="77777777" w:rsidR="00EF3498" w:rsidRPr="00DA06C3" w:rsidRDefault="00EF3498" w:rsidP="00EF3498">
            <w:pPr>
              <w:pStyle w:val="TAC"/>
            </w:pPr>
          </w:p>
        </w:tc>
        <w:tc>
          <w:tcPr>
            <w:tcW w:w="990" w:type="dxa"/>
          </w:tcPr>
          <w:p w14:paraId="4302F2DB" w14:textId="77777777" w:rsidR="00EF3498" w:rsidRPr="00DA06C3" w:rsidRDefault="00EF3498" w:rsidP="00EF3498">
            <w:pPr>
              <w:pStyle w:val="TAC"/>
            </w:pPr>
          </w:p>
        </w:tc>
        <w:tc>
          <w:tcPr>
            <w:tcW w:w="1237" w:type="dxa"/>
          </w:tcPr>
          <w:p w14:paraId="632B9E63" w14:textId="77777777" w:rsidR="00EF3498" w:rsidRPr="00DA06C3" w:rsidRDefault="00EF3498" w:rsidP="00EF3498">
            <w:pPr>
              <w:pStyle w:val="TAC"/>
            </w:pPr>
          </w:p>
        </w:tc>
      </w:tr>
      <w:tr w:rsidR="00EF3498" w:rsidRPr="00DA06C3" w14:paraId="61CEFDDB" w14:textId="77777777" w:rsidTr="00EF3498">
        <w:tc>
          <w:tcPr>
            <w:tcW w:w="1080" w:type="dxa"/>
            <w:shd w:val="clear" w:color="auto" w:fill="auto"/>
          </w:tcPr>
          <w:p w14:paraId="0674CAD8" w14:textId="77777777" w:rsidR="00EF3498" w:rsidRPr="00DA06C3" w:rsidRDefault="00EF3498" w:rsidP="00EF3498">
            <w:pPr>
              <w:pStyle w:val="TAH"/>
            </w:pPr>
            <w:r w:rsidRPr="00DA06C3">
              <w:t>16</w:t>
            </w:r>
          </w:p>
        </w:tc>
        <w:tc>
          <w:tcPr>
            <w:tcW w:w="900" w:type="dxa"/>
            <w:shd w:val="clear" w:color="auto" w:fill="auto"/>
          </w:tcPr>
          <w:p w14:paraId="49966EED" w14:textId="77777777" w:rsidR="00EF3498" w:rsidRPr="00DA06C3" w:rsidRDefault="00EF3498" w:rsidP="00EF3498">
            <w:pPr>
              <w:pStyle w:val="TAC"/>
            </w:pPr>
            <w:r w:rsidRPr="00DA06C3">
              <w:t>x</w:t>
            </w:r>
          </w:p>
        </w:tc>
        <w:tc>
          <w:tcPr>
            <w:tcW w:w="900" w:type="dxa"/>
            <w:shd w:val="clear" w:color="auto" w:fill="auto"/>
          </w:tcPr>
          <w:p w14:paraId="2B2A4541" w14:textId="77777777" w:rsidR="00EF3498" w:rsidRPr="00DA06C3" w:rsidRDefault="00EF3498" w:rsidP="00EF3498">
            <w:pPr>
              <w:pStyle w:val="TAC"/>
            </w:pPr>
          </w:p>
        </w:tc>
        <w:tc>
          <w:tcPr>
            <w:tcW w:w="1080" w:type="dxa"/>
            <w:shd w:val="clear" w:color="auto" w:fill="auto"/>
          </w:tcPr>
          <w:p w14:paraId="0FAF8936" w14:textId="77777777" w:rsidR="00EF3498" w:rsidRPr="00DA06C3" w:rsidRDefault="00EF3498" w:rsidP="00EF3498">
            <w:pPr>
              <w:pStyle w:val="TAC"/>
            </w:pPr>
            <w:r w:rsidRPr="00DA06C3">
              <w:rPr>
                <w:rFonts w:hint="eastAsia"/>
              </w:rPr>
              <w:t>x</w:t>
            </w:r>
          </w:p>
        </w:tc>
        <w:tc>
          <w:tcPr>
            <w:tcW w:w="810" w:type="dxa"/>
            <w:shd w:val="clear" w:color="auto" w:fill="auto"/>
          </w:tcPr>
          <w:p w14:paraId="5C2F91BD" w14:textId="77777777" w:rsidR="00EF3498" w:rsidRPr="00DA06C3" w:rsidRDefault="00EF3498" w:rsidP="00EF3498">
            <w:pPr>
              <w:pStyle w:val="TAC"/>
            </w:pPr>
          </w:p>
        </w:tc>
        <w:tc>
          <w:tcPr>
            <w:tcW w:w="990" w:type="dxa"/>
          </w:tcPr>
          <w:p w14:paraId="27F6F78C" w14:textId="77777777" w:rsidR="00EF3498" w:rsidRPr="00DA06C3" w:rsidRDefault="00EF3498" w:rsidP="00EF3498">
            <w:pPr>
              <w:pStyle w:val="TAC"/>
            </w:pPr>
          </w:p>
        </w:tc>
        <w:tc>
          <w:tcPr>
            <w:tcW w:w="720" w:type="dxa"/>
          </w:tcPr>
          <w:p w14:paraId="48838150" w14:textId="77777777" w:rsidR="00EF3498" w:rsidRPr="00DA06C3" w:rsidRDefault="00EF3498" w:rsidP="00EF3498">
            <w:pPr>
              <w:pStyle w:val="TAC"/>
            </w:pPr>
          </w:p>
        </w:tc>
        <w:tc>
          <w:tcPr>
            <w:tcW w:w="900" w:type="dxa"/>
          </w:tcPr>
          <w:p w14:paraId="7804B087" w14:textId="77777777" w:rsidR="00EF3498" w:rsidRPr="00DA06C3" w:rsidRDefault="00EF3498" w:rsidP="00EF3498">
            <w:pPr>
              <w:pStyle w:val="TAC"/>
            </w:pPr>
          </w:p>
        </w:tc>
        <w:tc>
          <w:tcPr>
            <w:tcW w:w="990" w:type="dxa"/>
          </w:tcPr>
          <w:p w14:paraId="66F51C68" w14:textId="77777777" w:rsidR="00EF3498" w:rsidRPr="00DA06C3" w:rsidRDefault="00EF3498" w:rsidP="00EF3498">
            <w:pPr>
              <w:pStyle w:val="TAC"/>
            </w:pPr>
          </w:p>
        </w:tc>
        <w:tc>
          <w:tcPr>
            <w:tcW w:w="1237" w:type="dxa"/>
          </w:tcPr>
          <w:p w14:paraId="644FBB3D" w14:textId="77777777" w:rsidR="00EF3498" w:rsidRPr="00DA06C3" w:rsidRDefault="00EF3498" w:rsidP="00EF3498">
            <w:pPr>
              <w:pStyle w:val="TAC"/>
            </w:pPr>
          </w:p>
        </w:tc>
      </w:tr>
      <w:tr w:rsidR="00EF3498" w:rsidRPr="00DA06C3" w14:paraId="77E6CCBC" w14:textId="77777777" w:rsidTr="00EF3498">
        <w:tc>
          <w:tcPr>
            <w:tcW w:w="1080" w:type="dxa"/>
            <w:shd w:val="clear" w:color="auto" w:fill="auto"/>
          </w:tcPr>
          <w:p w14:paraId="5CEDAD92" w14:textId="77777777" w:rsidR="00EF3498" w:rsidRPr="00DA06C3" w:rsidRDefault="00EF3498" w:rsidP="00EF3498">
            <w:pPr>
              <w:pStyle w:val="TAH"/>
            </w:pPr>
            <w:r w:rsidRPr="00DA06C3">
              <w:t>17</w:t>
            </w:r>
          </w:p>
        </w:tc>
        <w:tc>
          <w:tcPr>
            <w:tcW w:w="900" w:type="dxa"/>
            <w:shd w:val="clear" w:color="auto" w:fill="auto"/>
          </w:tcPr>
          <w:p w14:paraId="2528B346" w14:textId="77777777" w:rsidR="00EF3498" w:rsidRPr="00DA06C3" w:rsidRDefault="00EF3498" w:rsidP="00EF3498">
            <w:pPr>
              <w:pStyle w:val="TAC"/>
            </w:pPr>
          </w:p>
        </w:tc>
        <w:tc>
          <w:tcPr>
            <w:tcW w:w="900" w:type="dxa"/>
            <w:shd w:val="clear" w:color="auto" w:fill="auto"/>
          </w:tcPr>
          <w:p w14:paraId="25725A39" w14:textId="77777777" w:rsidR="00EF3498" w:rsidRPr="00DA06C3" w:rsidRDefault="00EF3498" w:rsidP="00EF3498">
            <w:pPr>
              <w:pStyle w:val="TAC"/>
            </w:pPr>
          </w:p>
        </w:tc>
        <w:tc>
          <w:tcPr>
            <w:tcW w:w="1080" w:type="dxa"/>
            <w:shd w:val="clear" w:color="auto" w:fill="auto"/>
          </w:tcPr>
          <w:p w14:paraId="2EFC15B9" w14:textId="77777777" w:rsidR="00EF3498" w:rsidRPr="00DA06C3" w:rsidRDefault="00EF3498" w:rsidP="00EF3498">
            <w:pPr>
              <w:pStyle w:val="TAC"/>
            </w:pPr>
          </w:p>
        </w:tc>
        <w:tc>
          <w:tcPr>
            <w:tcW w:w="810" w:type="dxa"/>
            <w:shd w:val="clear" w:color="auto" w:fill="auto"/>
          </w:tcPr>
          <w:p w14:paraId="17DA2BF5" w14:textId="77777777" w:rsidR="00EF3498" w:rsidRPr="00DA06C3" w:rsidRDefault="00EF3498" w:rsidP="00EF3498">
            <w:pPr>
              <w:pStyle w:val="TAC"/>
            </w:pPr>
            <w:r w:rsidRPr="00DA06C3">
              <w:t>x</w:t>
            </w:r>
          </w:p>
        </w:tc>
        <w:tc>
          <w:tcPr>
            <w:tcW w:w="990" w:type="dxa"/>
          </w:tcPr>
          <w:p w14:paraId="27D51000" w14:textId="77777777" w:rsidR="00EF3498" w:rsidRPr="00DA06C3" w:rsidRDefault="00EF3498" w:rsidP="00EF3498">
            <w:pPr>
              <w:pStyle w:val="TAC"/>
            </w:pPr>
          </w:p>
        </w:tc>
        <w:tc>
          <w:tcPr>
            <w:tcW w:w="720" w:type="dxa"/>
          </w:tcPr>
          <w:p w14:paraId="33D39A1B" w14:textId="77777777" w:rsidR="00EF3498" w:rsidRPr="00DA06C3" w:rsidRDefault="00EF3498" w:rsidP="00EF3498">
            <w:pPr>
              <w:pStyle w:val="TAC"/>
            </w:pPr>
          </w:p>
        </w:tc>
        <w:tc>
          <w:tcPr>
            <w:tcW w:w="900" w:type="dxa"/>
          </w:tcPr>
          <w:p w14:paraId="57CBC9EF" w14:textId="77777777" w:rsidR="00EF3498" w:rsidRPr="00DA06C3" w:rsidRDefault="00EF3498" w:rsidP="00EF3498">
            <w:pPr>
              <w:pStyle w:val="TAC"/>
            </w:pPr>
          </w:p>
        </w:tc>
        <w:tc>
          <w:tcPr>
            <w:tcW w:w="990" w:type="dxa"/>
          </w:tcPr>
          <w:p w14:paraId="400EC4A5" w14:textId="77777777" w:rsidR="00EF3498" w:rsidRPr="00DA06C3" w:rsidRDefault="00EF3498" w:rsidP="00EF3498">
            <w:pPr>
              <w:pStyle w:val="TAC"/>
            </w:pPr>
          </w:p>
        </w:tc>
        <w:tc>
          <w:tcPr>
            <w:tcW w:w="1237" w:type="dxa"/>
          </w:tcPr>
          <w:p w14:paraId="119ABA39" w14:textId="77777777" w:rsidR="00EF3498" w:rsidRPr="00DA06C3" w:rsidRDefault="00EF3498" w:rsidP="00EF3498">
            <w:pPr>
              <w:pStyle w:val="TAC"/>
            </w:pPr>
          </w:p>
        </w:tc>
      </w:tr>
      <w:tr w:rsidR="00EF3498" w:rsidRPr="00DA06C3" w14:paraId="6ECE908C" w14:textId="77777777" w:rsidTr="00EF3498">
        <w:tc>
          <w:tcPr>
            <w:tcW w:w="1080" w:type="dxa"/>
            <w:shd w:val="clear" w:color="auto" w:fill="auto"/>
          </w:tcPr>
          <w:p w14:paraId="6C4932B1" w14:textId="77777777" w:rsidR="00EF3498" w:rsidRPr="00DA06C3" w:rsidRDefault="00EF3498" w:rsidP="00EF3498">
            <w:pPr>
              <w:pStyle w:val="TAH"/>
            </w:pPr>
            <w:r w:rsidRPr="00DA06C3">
              <w:t>18</w:t>
            </w:r>
          </w:p>
        </w:tc>
        <w:tc>
          <w:tcPr>
            <w:tcW w:w="900" w:type="dxa"/>
            <w:shd w:val="clear" w:color="auto" w:fill="auto"/>
          </w:tcPr>
          <w:p w14:paraId="4F2AADCE" w14:textId="77777777" w:rsidR="00EF3498" w:rsidRPr="00DA06C3" w:rsidRDefault="00EF3498" w:rsidP="00EF3498">
            <w:pPr>
              <w:pStyle w:val="TAC"/>
            </w:pPr>
          </w:p>
        </w:tc>
        <w:tc>
          <w:tcPr>
            <w:tcW w:w="900" w:type="dxa"/>
            <w:shd w:val="clear" w:color="auto" w:fill="auto"/>
          </w:tcPr>
          <w:p w14:paraId="335A9B44" w14:textId="77777777" w:rsidR="00EF3498" w:rsidRPr="00DA06C3" w:rsidRDefault="00EF3498" w:rsidP="00EF3498">
            <w:pPr>
              <w:pStyle w:val="TAC"/>
            </w:pPr>
          </w:p>
        </w:tc>
        <w:tc>
          <w:tcPr>
            <w:tcW w:w="1080" w:type="dxa"/>
            <w:shd w:val="clear" w:color="auto" w:fill="auto"/>
          </w:tcPr>
          <w:p w14:paraId="36035AF7" w14:textId="77777777" w:rsidR="00EF3498" w:rsidRPr="00DA06C3" w:rsidRDefault="00EF3498" w:rsidP="00EF3498">
            <w:pPr>
              <w:pStyle w:val="TAC"/>
            </w:pPr>
          </w:p>
        </w:tc>
        <w:tc>
          <w:tcPr>
            <w:tcW w:w="810" w:type="dxa"/>
            <w:shd w:val="clear" w:color="auto" w:fill="auto"/>
          </w:tcPr>
          <w:p w14:paraId="39C598B6" w14:textId="77777777" w:rsidR="00EF3498" w:rsidRPr="00DA06C3" w:rsidRDefault="00EF3498" w:rsidP="00EF3498">
            <w:pPr>
              <w:pStyle w:val="TAC"/>
            </w:pPr>
          </w:p>
        </w:tc>
        <w:tc>
          <w:tcPr>
            <w:tcW w:w="990" w:type="dxa"/>
          </w:tcPr>
          <w:p w14:paraId="6C8055EE" w14:textId="77777777" w:rsidR="00EF3498" w:rsidRPr="00DA06C3" w:rsidRDefault="00EF3498" w:rsidP="00EF3498">
            <w:pPr>
              <w:pStyle w:val="TAC"/>
            </w:pPr>
          </w:p>
        </w:tc>
        <w:tc>
          <w:tcPr>
            <w:tcW w:w="720" w:type="dxa"/>
          </w:tcPr>
          <w:p w14:paraId="126D872C" w14:textId="77777777" w:rsidR="00EF3498" w:rsidRPr="00DA06C3" w:rsidRDefault="00EF3498" w:rsidP="00EF3498">
            <w:pPr>
              <w:pStyle w:val="TAC"/>
            </w:pPr>
          </w:p>
        </w:tc>
        <w:tc>
          <w:tcPr>
            <w:tcW w:w="900" w:type="dxa"/>
          </w:tcPr>
          <w:p w14:paraId="0EE75244" w14:textId="77777777" w:rsidR="00EF3498" w:rsidRPr="00DA06C3" w:rsidRDefault="00EF3498" w:rsidP="00EF3498">
            <w:pPr>
              <w:pStyle w:val="TAC"/>
            </w:pPr>
            <w:r w:rsidRPr="00DA06C3">
              <w:t>x</w:t>
            </w:r>
          </w:p>
        </w:tc>
        <w:tc>
          <w:tcPr>
            <w:tcW w:w="990" w:type="dxa"/>
          </w:tcPr>
          <w:p w14:paraId="5B4BC5C8" w14:textId="77777777" w:rsidR="00EF3498" w:rsidRPr="00DA06C3" w:rsidRDefault="00EF3498" w:rsidP="00EF3498">
            <w:pPr>
              <w:pStyle w:val="TAC"/>
            </w:pPr>
          </w:p>
        </w:tc>
        <w:tc>
          <w:tcPr>
            <w:tcW w:w="1237" w:type="dxa"/>
          </w:tcPr>
          <w:p w14:paraId="04EF63A6" w14:textId="77777777" w:rsidR="00EF3498" w:rsidRPr="00DA06C3" w:rsidRDefault="00EF3498" w:rsidP="00EF3498">
            <w:pPr>
              <w:pStyle w:val="TAC"/>
            </w:pPr>
          </w:p>
        </w:tc>
      </w:tr>
      <w:tr w:rsidR="00EF3498" w:rsidRPr="00DA06C3" w14:paraId="34EB7FE6" w14:textId="77777777" w:rsidTr="00EF3498">
        <w:tc>
          <w:tcPr>
            <w:tcW w:w="1080" w:type="dxa"/>
            <w:shd w:val="clear" w:color="auto" w:fill="auto"/>
          </w:tcPr>
          <w:p w14:paraId="058C4260" w14:textId="77777777" w:rsidR="00EF3498" w:rsidRPr="00DA06C3" w:rsidRDefault="00EF3498" w:rsidP="00EF3498">
            <w:pPr>
              <w:pStyle w:val="TAH"/>
            </w:pPr>
            <w:r w:rsidRPr="00DA06C3">
              <w:t>19</w:t>
            </w:r>
          </w:p>
        </w:tc>
        <w:tc>
          <w:tcPr>
            <w:tcW w:w="900" w:type="dxa"/>
            <w:shd w:val="clear" w:color="auto" w:fill="auto"/>
          </w:tcPr>
          <w:p w14:paraId="70DB058F" w14:textId="77777777" w:rsidR="00EF3498" w:rsidRPr="00DA06C3" w:rsidRDefault="00EF3498" w:rsidP="00EF3498">
            <w:pPr>
              <w:pStyle w:val="TAC"/>
            </w:pPr>
          </w:p>
        </w:tc>
        <w:tc>
          <w:tcPr>
            <w:tcW w:w="900" w:type="dxa"/>
            <w:shd w:val="clear" w:color="auto" w:fill="auto"/>
          </w:tcPr>
          <w:p w14:paraId="1D7130FE" w14:textId="77777777" w:rsidR="00EF3498" w:rsidRPr="00DA06C3" w:rsidRDefault="00EF3498" w:rsidP="00EF3498">
            <w:pPr>
              <w:pStyle w:val="TAC"/>
            </w:pPr>
          </w:p>
        </w:tc>
        <w:tc>
          <w:tcPr>
            <w:tcW w:w="1080" w:type="dxa"/>
            <w:shd w:val="clear" w:color="auto" w:fill="auto"/>
          </w:tcPr>
          <w:p w14:paraId="1A71456F" w14:textId="77777777" w:rsidR="00EF3498" w:rsidRPr="00DA06C3" w:rsidRDefault="00EF3498" w:rsidP="00EF3498">
            <w:pPr>
              <w:pStyle w:val="TAC"/>
            </w:pPr>
          </w:p>
        </w:tc>
        <w:tc>
          <w:tcPr>
            <w:tcW w:w="810" w:type="dxa"/>
            <w:shd w:val="clear" w:color="auto" w:fill="auto"/>
          </w:tcPr>
          <w:p w14:paraId="06817FE8" w14:textId="77777777" w:rsidR="00EF3498" w:rsidRPr="00DA06C3" w:rsidRDefault="00EF3498" w:rsidP="00EF3498">
            <w:pPr>
              <w:pStyle w:val="TAC"/>
            </w:pPr>
          </w:p>
        </w:tc>
        <w:tc>
          <w:tcPr>
            <w:tcW w:w="990" w:type="dxa"/>
          </w:tcPr>
          <w:p w14:paraId="31148CD2" w14:textId="77777777" w:rsidR="00EF3498" w:rsidRPr="00DA06C3" w:rsidRDefault="00EF3498" w:rsidP="00EF3498">
            <w:pPr>
              <w:pStyle w:val="TAC"/>
            </w:pPr>
          </w:p>
        </w:tc>
        <w:tc>
          <w:tcPr>
            <w:tcW w:w="720" w:type="dxa"/>
          </w:tcPr>
          <w:p w14:paraId="7C6B2E33" w14:textId="77777777" w:rsidR="00EF3498" w:rsidRPr="00DA06C3" w:rsidRDefault="00EF3498" w:rsidP="00EF3498">
            <w:pPr>
              <w:pStyle w:val="TAC"/>
            </w:pPr>
            <w:r w:rsidRPr="00DA06C3">
              <w:t>x</w:t>
            </w:r>
          </w:p>
        </w:tc>
        <w:tc>
          <w:tcPr>
            <w:tcW w:w="900" w:type="dxa"/>
          </w:tcPr>
          <w:p w14:paraId="36D85988" w14:textId="77777777" w:rsidR="00EF3498" w:rsidRPr="00DA06C3" w:rsidRDefault="00EF3498" w:rsidP="00EF3498">
            <w:pPr>
              <w:pStyle w:val="TAC"/>
            </w:pPr>
          </w:p>
        </w:tc>
        <w:tc>
          <w:tcPr>
            <w:tcW w:w="990" w:type="dxa"/>
          </w:tcPr>
          <w:p w14:paraId="24EF8BC0" w14:textId="77777777" w:rsidR="00EF3498" w:rsidRPr="00DA06C3" w:rsidRDefault="00EF3498" w:rsidP="00EF3498">
            <w:pPr>
              <w:pStyle w:val="TAC"/>
            </w:pPr>
          </w:p>
        </w:tc>
        <w:tc>
          <w:tcPr>
            <w:tcW w:w="1237" w:type="dxa"/>
          </w:tcPr>
          <w:p w14:paraId="14D11A52" w14:textId="77777777" w:rsidR="00EF3498" w:rsidRPr="00DA06C3" w:rsidRDefault="00EF3498" w:rsidP="00EF3498">
            <w:pPr>
              <w:pStyle w:val="TAC"/>
            </w:pPr>
          </w:p>
        </w:tc>
      </w:tr>
      <w:tr w:rsidR="00EF3498" w:rsidRPr="00DA06C3" w14:paraId="486963C3" w14:textId="77777777" w:rsidTr="00EF3498">
        <w:tc>
          <w:tcPr>
            <w:tcW w:w="1080" w:type="dxa"/>
            <w:shd w:val="clear" w:color="auto" w:fill="auto"/>
          </w:tcPr>
          <w:p w14:paraId="499678AA" w14:textId="77777777" w:rsidR="00EF3498" w:rsidRPr="00DA06C3" w:rsidRDefault="00EF3498" w:rsidP="00EF3498">
            <w:pPr>
              <w:pStyle w:val="TAH"/>
            </w:pPr>
            <w:r w:rsidRPr="00DA06C3">
              <w:t>20</w:t>
            </w:r>
          </w:p>
        </w:tc>
        <w:tc>
          <w:tcPr>
            <w:tcW w:w="900" w:type="dxa"/>
            <w:shd w:val="clear" w:color="auto" w:fill="auto"/>
          </w:tcPr>
          <w:p w14:paraId="2C9FF0FE" w14:textId="77777777" w:rsidR="00EF3498" w:rsidRPr="00DA06C3" w:rsidRDefault="00EF3498" w:rsidP="00EF3498">
            <w:pPr>
              <w:pStyle w:val="TAC"/>
            </w:pPr>
          </w:p>
        </w:tc>
        <w:tc>
          <w:tcPr>
            <w:tcW w:w="900" w:type="dxa"/>
            <w:shd w:val="clear" w:color="auto" w:fill="auto"/>
          </w:tcPr>
          <w:p w14:paraId="0EED14F2" w14:textId="77777777" w:rsidR="00EF3498" w:rsidRPr="00DA06C3" w:rsidRDefault="00EF3498" w:rsidP="00EF3498">
            <w:pPr>
              <w:pStyle w:val="TAC"/>
            </w:pPr>
          </w:p>
        </w:tc>
        <w:tc>
          <w:tcPr>
            <w:tcW w:w="1080" w:type="dxa"/>
            <w:shd w:val="clear" w:color="auto" w:fill="auto"/>
          </w:tcPr>
          <w:p w14:paraId="38494522" w14:textId="77777777" w:rsidR="00EF3498" w:rsidRPr="00DA06C3" w:rsidRDefault="00EF3498" w:rsidP="00EF3498">
            <w:pPr>
              <w:pStyle w:val="TAC"/>
            </w:pPr>
          </w:p>
        </w:tc>
        <w:tc>
          <w:tcPr>
            <w:tcW w:w="810" w:type="dxa"/>
            <w:shd w:val="clear" w:color="auto" w:fill="auto"/>
          </w:tcPr>
          <w:p w14:paraId="6DEDEC2F" w14:textId="77777777" w:rsidR="00EF3498" w:rsidRPr="00DA06C3" w:rsidRDefault="00EF3498" w:rsidP="00EF3498">
            <w:pPr>
              <w:pStyle w:val="TAC"/>
            </w:pPr>
          </w:p>
        </w:tc>
        <w:tc>
          <w:tcPr>
            <w:tcW w:w="990" w:type="dxa"/>
          </w:tcPr>
          <w:p w14:paraId="5B8AC82D" w14:textId="77777777" w:rsidR="00EF3498" w:rsidRPr="00DA06C3" w:rsidRDefault="00EF3498" w:rsidP="00EF3498">
            <w:pPr>
              <w:pStyle w:val="TAC"/>
            </w:pPr>
          </w:p>
        </w:tc>
        <w:tc>
          <w:tcPr>
            <w:tcW w:w="720" w:type="dxa"/>
          </w:tcPr>
          <w:p w14:paraId="762E3EFC" w14:textId="77777777" w:rsidR="00EF3498" w:rsidRPr="00DA06C3" w:rsidRDefault="00EF3498" w:rsidP="00EF3498">
            <w:pPr>
              <w:pStyle w:val="TAC"/>
            </w:pPr>
            <w:r w:rsidRPr="00DA06C3">
              <w:t>x</w:t>
            </w:r>
          </w:p>
        </w:tc>
        <w:tc>
          <w:tcPr>
            <w:tcW w:w="900" w:type="dxa"/>
          </w:tcPr>
          <w:p w14:paraId="6733452D" w14:textId="77777777" w:rsidR="00EF3498" w:rsidRPr="00DA06C3" w:rsidRDefault="00EF3498" w:rsidP="00EF3498">
            <w:pPr>
              <w:pStyle w:val="TAC"/>
            </w:pPr>
          </w:p>
        </w:tc>
        <w:tc>
          <w:tcPr>
            <w:tcW w:w="990" w:type="dxa"/>
          </w:tcPr>
          <w:p w14:paraId="34F1C476" w14:textId="77777777" w:rsidR="00EF3498" w:rsidRPr="00DA06C3" w:rsidRDefault="00EF3498" w:rsidP="00EF3498">
            <w:pPr>
              <w:pStyle w:val="TAC"/>
            </w:pPr>
          </w:p>
        </w:tc>
        <w:tc>
          <w:tcPr>
            <w:tcW w:w="1237" w:type="dxa"/>
          </w:tcPr>
          <w:p w14:paraId="3A0AB909" w14:textId="77777777" w:rsidR="00EF3498" w:rsidRPr="00DA06C3" w:rsidRDefault="00EF3498" w:rsidP="00EF3498">
            <w:pPr>
              <w:pStyle w:val="TAC"/>
            </w:pPr>
          </w:p>
        </w:tc>
      </w:tr>
      <w:tr w:rsidR="00EF3498" w:rsidRPr="00DA06C3" w14:paraId="2F4BE706" w14:textId="77777777" w:rsidTr="00EF3498">
        <w:tc>
          <w:tcPr>
            <w:tcW w:w="1080" w:type="dxa"/>
            <w:shd w:val="clear" w:color="auto" w:fill="auto"/>
          </w:tcPr>
          <w:p w14:paraId="0E251359" w14:textId="77777777" w:rsidR="00EF3498" w:rsidRPr="00DA06C3" w:rsidRDefault="00EF3498" w:rsidP="00EF3498">
            <w:pPr>
              <w:pStyle w:val="TAH"/>
            </w:pPr>
            <w:r w:rsidRPr="00DA06C3">
              <w:t>21</w:t>
            </w:r>
          </w:p>
        </w:tc>
        <w:tc>
          <w:tcPr>
            <w:tcW w:w="900" w:type="dxa"/>
            <w:shd w:val="clear" w:color="auto" w:fill="auto"/>
          </w:tcPr>
          <w:p w14:paraId="3F63F933" w14:textId="77777777" w:rsidR="00EF3498" w:rsidRPr="00DA06C3" w:rsidRDefault="00EF3498" w:rsidP="00EF3498">
            <w:pPr>
              <w:pStyle w:val="TAC"/>
            </w:pPr>
          </w:p>
        </w:tc>
        <w:tc>
          <w:tcPr>
            <w:tcW w:w="900" w:type="dxa"/>
            <w:shd w:val="clear" w:color="auto" w:fill="auto"/>
          </w:tcPr>
          <w:p w14:paraId="795BF862" w14:textId="77777777" w:rsidR="00EF3498" w:rsidRPr="00DA06C3" w:rsidRDefault="00EF3498" w:rsidP="00EF3498">
            <w:pPr>
              <w:pStyle w:val="TAC"/>
            </w:pPr>
          </w:p>
        </w:tc>
        <w:tc>
          <w:tcPr>
            <w:tcW w:w="1080" w:type="dxa"/>
            <w:shd w:val="clear" w:color="auto" w:fill="auto"/>
          </w:tcPr>
          <w:p w14:paraId="5854C627" w14:textId="77777777" w:rsidR="00EF3498" w:rsidRPr="00DA06C3" w:rsidRDefault="00EF3498" w:rsidP="00EF3498">
            <w:pPr>
              <w:pStyle w:val="TAC"/>
            </w:pPr>
          </w:p>
        </w:tc>
        <w:tc>
          <w:tcPr>
            <w:tcW w:w="810" w:type="dxa"/>
            <w:shd w:val="clear" w:color="auto" w:fill="auto"/>
          </w:tcPr>
          <w:p w14:paraId="4742BE6E" w14:textId="77777777" w:rsidR="00EF3498" w:rsidRPr="00DA06C3" w:rsidRDefault="00EF3498" w:rsidP="00EF3498">
            <w:pPr>
              <w:pStyle w:val="TAC"/>
            </w:pPr>
          </w:p>
        </w:tc>
        <w:tc>
          <w:tcPr>
            <w:tcW w:w="990" w:type="dxa"/>
          </w:tcPr>
          <w:p w14:paraId="669049E4" w14:textId="77777777" w:rsidR="00EF3498" w:rsidRPr="00DA06C3" w:rsidRDefault="00EF3498" w:rsidP="00EF3498">
            <w:pPr>
              <w:pStyle w:val="TAC"/>
            </w:pPr>
          </w:p>
        </w:tc>
        <w:tc>
          <w:tcPr>
            <w:tcW w:w="720" w:type="dxa"/>
          </w:tcPr>
          <w:p w14:paraId="486F980E" w14:textId="77777777" w:rsidR="00EF3498" w:rsidRPr="00DA06C3" w:rsidRDefault="00EF3498" w:rsidP="00EF3498">
            <w:pPr>
              <w:pStyle w:val="TAC"/>
            </w:pPr>
            <w:r w:rsidRPr="00DA06C3">
              <w:t>x</w:t>
            </w:r>
          </w:p>
        </w:tc>
        <w:tc>
          <w:tcPr>
            <w:tcW w:w="900" w:type="dxa"/>
          </w:tcPr>
          <w:p w14:paraId="7C291DF6" w14:textId="77777777" w:rsidR="00EF3498" w:rsidRPr="00DA06C3" w:rsidRDefault="00EF3498" w:rsidP="00EF3498">
            <w:pPr>
              <w:pStyle w:val="TAC"/>
            </w:pPr>
          </w:p>
        </w:tc>
        <w:tc>
          <w:tcPr>
            <w:tcW w:w="990" w:type="dxa"/>
          </w:tcPr>
          <w:p w14:paraId="506F4E24" w14:textId="77777777" w:rsidR="00EF3498" w:rsidRPr="00DA06C3" w:rsidRDefault="00EF3498" w:rsidP="00EF3498">
            <w:pPr>
              <w:pStyle w:val="TAC"/>
            </w:pPr>
          </w:p>
        </w:tc>
        <w:tc>
          <w:tcPr>
            <w:tcW w:w="1237" w:type="dxa"/>
          </w:tcPr>
          <w:p w14:paraId="5915AAF2" w14:textId="77777777" w:rsidR="00EF3498" w:rsidRPr="00DA06C3" w:rsidRDefault="00EF3498" w:rsidP="00EF3498">
            <w:pPr>
              <w:pStyle w:val="TAC"/>
            </w:pPr>
          </w:p>
        </w:tc>
      </w:tr>
      <w:tr w:rsidR="00EF3498" w:rsidRPr="00DA06C3" w14:paraId="2E4729F2" w14:textId="77777777" w:rsidTr="00EF3498">
        <w:tc>
          <w:tcPr>
            <w:tcW w:w="1080" w:type="dxa"/>
            <w:shd w:val="clear" w:color="auto" w:fill="auto"/>
          </w:tcPr>
          <w:p w14:paraId="0DEA943E" w14:textId="77777777" w:rsidR="00EF3498" w:rsidRPr="00DA06C3" w:rsidRDefault="00EF3498" w:rsidP="00EF3498">
            <w:pPr>
              <w:pStyle w:val="TAH"/>
            </w:pPr>
            <w:r w:rsidRPr="00DA06C3">
              <w:t>22</w:t>
            </w:r>
          </w:p>
        </w:tc>
        <w:tc>
          <w:tcPr>
            <w:tcW w:w="900" w:type="dxa"/>
            <w:shd w:val="clear" w:color="auto" w:fill="auto"/>
          </w:tcPr>
          <w:p w14:paraId="7B45D7CD" w14:textId="77777777" w:rsidR="00EF3498" w:rsidRPr="00DA06C3" w:rsidRDefault="00EF3498" w:rsidP="00EF3498">
            <w:pPr>
              <w:pStyle w:val="TAC"/>
            </w:pPr>
          </w:p>
        </w:tc>
        <w:tc>
          <w:tcPr>
            <w:tcW w:w="900" w:type="dxa"/>
            <w:shd w:val="clear" w:color="auto" w:fill="auto"/>
          </w:tcPr>
          <w:p w14:paraId="4174C60A" w14:textId="77777777" w:rsidR="00EF3498" w:rsidRPr="00DA06C3" w:rsidRDefault="00EF3498" w:rsidP="00EF3498">
            <w:pPr>
              <w:pStyle w:val="TAC"/>
            </w:pPr>
          </w:p>
        </w:tc>
        <w:tc>
          <w:tcPr>
            <w:tcW w:w="1080" w:type="dxa"/>
            <w:shd w:val="clear" w:color="auto" w:fill="auto"/>
          </w:tcPr>
          <w:p w14:paraId="37DE3D22" w14:textId="77777777" w:rsidR="00EF3498" w:rsidRPr="00DA06C3" w:rsidRDefault="00EF3498" w:rsidP="00EF3498">
            <w:pPr>
              <w:pStyle w:val="TAC"/>
            </w:pPr>
          </w:p>
        </w:tc>
        <w:tc>
          <w:tcPr>
            <w:tcW w:w="810" w:type="dxa"/>
            <w:shd w:val="clear" w:color="auto" w:fill="auto"/>
          </w:tcPr>
          <w:p w14:paraId="63DC1079" w14:textId="77777777" w:rsidR="00EF3498" w:rsidRPr="00DA06C3" w:rsidRDefault="00EF3498" w:rsidP="00EF3498">
            <w:pPr>
              <w:pStyle w:val="TAC"/>
            </w:pPr>
          </w:p>
        </w:tc>
        <w:tc>
          <w:tcPr>
            <w:tcW w:w="990" w:type="dxa"/>
          </w:tcPr>
          <w:p w14:paraId="0C70EAF8" w14:textId="77777777" w:rsidR="00EF3498" w:rsidRPr="00DA06C3" w:rsidRDefault="00EF3498" w:rsidP="00EF3498">
            <w:pPr>
              <w:pStyle w:val="TAC"/>
            </w:pPr>
          </w:p>
        </w:tc>
        <w:tc>
          <w:tcPr>
            <w:tcW w:w="720" w:type="dxa"/>
          </w:tcPr>
          <w:p w14:paraId="62F2ECFB" w14:textId="77777777" w:rsidR="00EF3498" w:rsidRPr="00DA06C3" w:rsidRDefault="00EF3498" w:rsidP="00EF3498">
            <w:pPr>
              <w:pStyle w:val="TAC"/>
            </w:pPr>
          </w:p>
        </w:tc>
        <w:tc>
          <w:tcPr>
            <w:tcW w:w="900" w:type="dxa"/>
          </w:tcPr>
          <w:p w14:paraId="1C7A3E90" w14:textId="77777777" w:rsidR="00EF3498" w:rsidRPr="00DA06C3" w:rsidRDefault="00EF3498" w:rsidP="00EF3498">
            <w:pPr>
              <w:pStyle w:val="TAC"/>
            </w:pPr>
            <w:r w:rsidRPr="00DA06C3">
              <w:t>x</w:t>
            </w:r>
          </w:p>
        </w:tc>
        <w:tc>
          <w:tcPr>
            <w:tcW w:w="990" w:type="dxa"/>
          </w:tcPr>
          <w:p w14:paraId="18BEEAF0" w14:textId="77777777" w:rsidR="00EF3498" w:rsidRPr="00DA06C3" w:rsidRDefault="00EF3498" w:rsidP="00EF3498">
            <w:pPr>
              <w:pStyle w:val="TAC"/>
            </w:pPr>
          </w:p>
        </w:tc>
        <w:tc>
          <w:tcPr>
            <w:tcW w:w="1237" w:type="dxa"/>
          </w:tcPr>
          <w:p w14:paraId="6F47BDBF" w14:textId="77777777" w:rsidR="00EF3498" w:rsidRPr="00DA06C3" w:rsidRDefault="00EF3498" w:rsidP="00EF3498">
            <w:pPr>
              <w:pStyle w:val="TAC"/>
            </w:pPr>
          </w:p>
        </w:tc>
      </w:tr>
      <w:tr w:rsidR="00EF3498" w:rsidRPr="00DA06C3" w14:paraId="4D3177F0" w14:textId="77777777" w:rsidTr="00EF3498">
        <w:tc>
          <w:tcPr>
            <w:tcW w:w="1080" w:type="dxa"/>
            <w:shd w:val="clear" w:color="auto" w:fill="auto"/>
          </w:tcPr>
          <w:p w14:paraId="7B20EF91" w14:textId="77777777" w:rsidR="00EF3498" w:rsidRPr="00DA06C3" w:rsidRDefault="00EF3498" w:rsidP="00EF3498">
            <w:pPr>
              <w:pStyle w:val="TAH"/>
            </w:pPr>
            <w:r w:rsidRPr="00DA06C3">
              <w:t>23</w:t>
            </w:r>
          </w:p>
        </w:tc>
        <w:tc>
          <w:tcPr>
            <w:tcW w:w="900" w:type="dxa"/>
            <w:shd w:val="clear" w:color="auto" w:fill="auto"/>
          </w:tcPr>
          <w:p w14:paraId="399398E5" w14:textId="77777777" w:rsidR="00EF3498" w:rsidRPr="00DA06C3" w:rsidRDefault="00EF3498" w:rsidP="00EF3498">
            <w:pPr>
              <w:pStyle w:val="TAC"/>
            </w:pPr>
          </w:p>
        </w:tc>
        <w:tc>
          <w:tcPr>
            <w:tcW w:w="900" w:type="dxa"/>
            <w:shd w:val="clear" w:color="auto" w:fill="auto"/>
          </w:tcPr>
          <w:p w14:paraId="6E5D4F8C" w14:textId="77777777" w:rsidR="00EF3498" w:rsidRPr="00DA06C3" w:rsidRDefault="00EF3498" w:rsidP="00EF3498">
            <w:pPr>
              <w:pStyle w:val="TAC"/>
            </w:pPr>
          </w:p>
        </w:tc>
        <w:tc>
          <w:tcPr>
            <w:tcW w:w="1080" w:type="dxa"/>
            <w:shd w:val="clear" w:color="auto" w:fill="auto"/>
          </w:tcPr>
          <w:p w14:paraId="0CC19D35" w14:textId="77777777" w:rsidR="00EF3498" w:rsidRPr="00DA06C3" w:rsidRDefault="00EF3498" w:rsidP="00EF3498">
            <w:pPr>
              <w:pStyle w:val="TAC"/>
            </w:pPr>
          </w:p>
        </w:tc>
        <w:tc>
          <w:tcPr>
            <w:tcW w:w="810" w:type="dxa"/>
            <w:shd w:val="clear" w:color="auto" w:fill="auto"/>
          </w:tcPr>
          <w:p w14:paraId="7AB8AABB" w14:textId="77777777" w:rsidR="00EF3498" w:rsidRPr="00DA06C3" w:rsidRDefault="00EF3498" w:rsidP="00EF3498">
            <w:pPr>
              <w:pStyle w:val="TAC"/>
            </w:pPr>
          </w:p>
        </w:tc>
        <w:tc>
          <w:tcPr>
            <w:tcW w:w="990" w:type="dxa"/>
          </w:tcPr>
          <w:p w14:paraId="197AB5C8" w14:textId="77777777" w:rsidR="00EF3498" w:rsidRPr="00DA06C3" w:rsidRDefault="00EF3498" w:rsidP="00EF3498">
            <w:pPr>
              <w:pStyle w:val="TAC"/>
            </w:pPr>
          </w:p>
        </w:tc>
        <w:tc>
          <w:tcPr>
            <w:tcW w:w="720" w:type="dxa"/>
          </w:tcPr>
          <w:p w14:paraId="139C7839" w14:textId="77777777" w:rsidR="00EF3498" w:rsidRPr="00DA06C3" w:rsidRDefault="00EF3498" w:rsidP="00EF3498">
            <w:pPr>
              <w:pStyle w:val="TAC"/>
            </w:pPr>
          </w:p>
        </w:tc>
        <w:tc>
          <w:tcPr>
            <w:tcW w:w="900" w:type="dxa"/>
          </w:tcPr>
          <w:p w14:paraId="74BCEFE1" w14:textId="77777777" w:rsidR="00EF3498" w:rsidRPr="00DA06C3" w:rsidRDefault="00EF3498" w:rsidP="00EF3498">
            <w:pPr>
              <w:pStyle w:val="TAC"/>
            </w:pPr>
            <w:r w:rsidRPr="00DA06C3">
              <w:t>x</w:t>
            </w:r>
          </w:p>
        </w:tc>
        <w:tc>
          <w:tcPr>
            <w:tcW w:w="990" w:type="dxa"/>
          </w:tcPr>
          <w:p w14:paraId="0F4B8E64" w14:textId="77777777" w:rsidR="00EF3498" w:rsidRPr="00DA06C3" w:rsidRDefault="00EF3498" w:rsidP="00EF3498">
            <w:pPr>
              <w:pStyle w:val="TAC"/>
            </w:pPr>
          </w:p>
        </w:tc>
        <w:tc>
          <w:tcPr>
            <w:tcW w:w="1237" w:type="dxa"/>
          </w:tcPr>
          <w:p w14:paraId="60A24B59" w14:textId="77777777" w:rsidR="00EF3498" w:rsidRPr="00DA06C3" w:rsidRDefault="00EF3498" w:rsidP="00EF3498">
            <w:pPr>
              <w:pStyle w:val="TAC"/>
            </w:pPr>
          </w:p>
        </w:tc>
      </w:tr>
      <w:tr w:rsidR="00EF3498" w:rsidRPr="00DA06C3" w14:paraId="24155886" w14:textId="77777777" w:rsidTr="00EF3498">
        <w:tc>
          <w:tcPr>
            <w:tcW w:w="1080" w:type="dxa"/>
            <w:shd w:val="clear" w:color="auto" w:fill="auto"/>
          </w:tcPr>
          <w:p w14:paraId="7DD30D86" w14:textId="77777777" w:rsidR="00EF3498" w:rsidRPr="00DA06C3" w:rsidRDefault="00EF3498" w:rsidP="00EF3498">
            <w:pPr>
              <w:pStyle w:val="TAH"/>
            </w:pPr>
            <w:r w:rsidRPr="00DA06C3">
              <w:t>24</w:t>
            </w:r>
          </w:p>
        </w:tc>
        <w:tc>
          <w:tcPr>
            <w:tcW w:w="900" w:type="dxa"/>
            <w:shd w:val="clear" w:color="auto" w:fill="auto"/>
          </w:tcPr>
          <w:p w14:paraId="24BAB7A1" w14:textId="77777777" w:rsidR="00EF3498" w:rsidRPr="00DA06C3" w:rsidRDefault="00EF3498" w:rsidP="00EF3498">
            <w:pPr>
              <w:pStyle w:val="TAC"/>
            </w:pPr>
          </w:p>
        </w:tc>
        <w:tc>
          <w:tcPr>
            <w:tcW w:w="900" w:type="dxa"/>
            <w:shd w:val="clear" w:color="auto" w:fill="auto"/>
          </w:tcPr>
          <w:p w14:paraId="2A236F56" w14:textId="77777777" w:rsidR="00EF3498" w:rsidRPr="00DA06C3" w:rsidRDefault="00EF3498" w:rsidP="00EF3498">
            <w:pPr>
              <w:pStyle w:val="TAC"/>
            </w:pPr>
          </w:p>
        </w:tc>
        <w:tc>
          <w:tcPr>
            <w:tcW w:w="1080" w:type="dxa"/>
            <w:shd w:val="clear" w:color="auto" w:fill="auto"/>
          </w:tcPr>
          <w:p w14:paraId="2C72F389" w14:textId="77777777" w:rsidR="00EF3498" w:rsidRPr="00DA06C3" w:rsidRDefault="00EF3498" w:rsidP="00EF3498">
            <w:pPr>
              <w:pStyle w:val="TAC"/>
            </w:pPr>
          </w:p>
        </w:tc>
        <w:tc>
          <w:tcPr>
            <w:tcW w:w="810" w:type="dxa"/>
            <w:shd w:val="clear" w:color="auto" w:fill="auto"/>
          </w:tcPr>
          <w:p w14:paraId="50F59893" w14:textId="77777777" w:rsidR="00EF3498" w:rsidRPr="00DA06C3" w:rsidRDefault="00EF3498" w:rsidP="00EF3498">
            <w:pPr>
              <w:pStyle w:val="TAC"/>
            </w:pPr>
          </w:p>
        </w:tc>
        <w:tc>
          <w:tcPr>
            <w:tcW w:w="990" w:type="dxa"/>
          </w:tcPr>
          <w:p w14:paraId="78EB1604" w14:textId="77777777" w:rsidR="00EF3498" w:rsidRPr="00DA06C3" w:rsidRDefault="00EF3498" w:rsidP="00EF3498">
            <w:pPr>
              <w:pStyle w:val="TAC"/>
            </w:pPr>
          </w:p>
        </w:tc>
        <w:tc>
          <w:tcPr>
            <w:tcW w:w="720" w:type="dxa"/>
          </w:tcPr>
          <w:p w14:paraId="6DB896C1" w14:textId="77777777" w:rsidR="00EF3498" w:rsidRPr="00DA06C3" w:rsidRDefault="00EF3498" w:rsidP="00EF3498">
            <w:pPr>
              <w:pStyle w:val="TAC"/>
            </w:pPr>
          </w:p>
        </w:tc>
        <w:tc>
          <w:tcPr>
            <w:tcW w:w="900" w:type="dxa"/>
          </w:tcPr>
          <w:p w14:paraId="5D7C5B54" w14:textId="77777777" w:rsidR="00EF3498" w:rsidRPr="00DA06C3" w:rsidRDefault="00EF3498" w:rsidP="00EF3498">
            <w:pPr>
              <w:pStyle w:val="TAC"/>
            </w:pPr>
            <w:r w:rsidRPr="00DA06C3">
              <w:t>x</w:t>
            </w:r>
          </w:p>
        </w:tc>
        <w:tc>
          <w:tcPr>
            <w:tcW w:w="990" w:type="dxa"/>
          </w:tcPr>
          <w:p w14:paraId="06C8910B" w14:textId="77777777" w:rsidR="00EF3498" w:rsidRPr="00DA06C3" w:rsidRDefault="00EF3498" w:rsidP="00EF3498">
            <w:pPr>
              <w:pStyle w:val="TAC"/>
            </w:pPr>
          </w:p>
        </w:tc>
        <w:tc>
          <w:tcPr>
            <w:tcW w:w="1237" w:type="dxa"/>
          </w:tcPr>
          <w:p w14:paraId="5770F935" w14:textId="77777777" w:rsidR="00EF3498" w:rsidRPr="00DA06C3" w:rsidRDefault="00EF3498" w:rsidP="00EF3498">
            <w:pPr>
              <w:pStyle w:val="TAC"/>
            </w:pPr>
          </w:p>
        </w:tc>
      </w:tr>
      <w:tr w:rsidR="00EF3498" w:rsidRPr="00DA06C3" w14:paraId="59246C3F" w14:textId="77777777" w:rsidTr="00EF3498">
        <w:tc>
          <w:tcPr>
            <w:tcW w:w="1080" w:type="dxa"/>
            <w:shd w:val="clear" w:color="auto" w:fill="auto"/>
          </w:tcPr>
          <w:p w14:paraId="61F1C03B" w14:textId="77777777" w:rsidR="00EF3498" w:rsidRPr="00DA06C3" w:rsidRDefault="00EF3498" w:rsidP="00EF3498">
            <w:pPr>
              <w:pStyle w:val="TAH"/>
            </w:pPr>
            <w:r w:rsidRPr="00DA06C3">
              <w:t>25</w:t>
            </w:r>
          </w:p>
        </w:tc>
        <w:tc>
          <w:tcPr>
            <w:tcW w:w="900" w:type="dxa"/>
            <w:shd w:val="clear" w:color="auto" w:fill="auto"/>
          </w:tcPr>
          <w:p w14:paraId="12687014" w14:textId="77777777" w:rsidR="00EF3498" w:rsidRPr="00DA06C3" w:rsidRDefault="00EF3498" w:rsidP="00EF3498">
            <w:pPr>
              <w:pStyle w:val="TAC"/>
            </w:pPr>
          </w:p>
        </w:tc>
        <w:tc>
          <w:tcPr>
            <w:tcW w:w="900" w:type="dxa"/>
            <w:shd w:val="clear" w:color="auto" w:fill="auto"/>
          </w:tcPr>
          <w:p w14:paraId="4BA05E2C" w14:textId="77777777" w:rsidR="00EF3498" w:rsidRPr="00DA06C3" w:rsidRDefault="00EF3498" w:rsidP="00EF3498">
            <w:pPr>
              <w:pStyle w:val="TAC"/>
            </w:pPr>
          </w:p>
        </w:tc>
        <w:tc>
          <w:tcPr>
            <w:tcW w:w="1080" w:type="dxa"/>
            <w:shd w:val="clear" w:color="auto" w:fill="auto"/>
          </w:tcPr>
          <w:p w14:paraId="62498C95" w14:textId="77777777" w:rsidR="00EF3498" w:rsidRPr="00DA06C3" w:rsidRDefault="00EF3498" w:rsidP="00EF3498">
            <w:pPr>
              <w:pStyle w:val="TAC"/>
            </w:pPr>
          </w:p>
        </w:tc>
        <w:tc>
          <w:tcPr>
            <w:tcW w:w="810" w:type="dxa"/>
            <w:shd w:val="clear" w:color="auto" w:fill="auto"/>
          </w:tcPr>
          <w:p w14:paraId="3AA31EB9" w14:textId="77777777" w:rsidR="00EF3498" w:rsidRPr="00DA06C3" w:rsidRDefault="00EF3498" w:rsidP="00EF3498">
            <w:pPr>
              <w:pStyle w:val="TAC"/>
            </w:pPr>
          </w:p>
        </w:tc>
        <w:tc>
          <w:tcPr>
            <w:tcW w:w="990" w:type="dxa"/>
          </w:tcPr>
          <w:p w14:paraId="1EDE7CF2" w14:textId="77777777" w:rsidR="00EF3498" w:rsidRPr="00DA06C3" w:rsidRDefault="00EF3498" w:rsidP="00EF3498">
            <w:pPr>
              <w:pStyle w:val="TAC"/>
            </w:pPr>
          </w:p>
        </w:tc>
        <w:tc>
          <w:tcPr>
            <w:tcW w:w="720" w:type="dxa"/>
          </w:tcPr>
          <w:p w14:paraId="586C0C4E" w14:textId="77777777" w:rsidR="00EF3498" w:rsidRPr="00DA06C3" w:rsidRDefault="00EF3498" w:rsidP="00EF3498">
            <w:pPr>
              <w:pStyle w:val="TAC"/>
            </w:pPr>
          </w:p>
        </w:tc>
        <w:tc>
          <w:tcPr>
            <w:tcW w:w="900" w:type="dxa"/>
          </w:tcPr>
          <w:p w14:paraId="4420F59C" w14:textId="77777777" w:rsidR="00EF3498" w:rsidRPr="00DA06C3" w:rsidRDefault="00EF3498" w:rsidP="00EF3498">
            <w:pPr>
              <w:pStyle w:val="TAC"/>
            </w:pPr>
            <w:r w:rsidRPr="00DA06C3">
              <w:t>x</w:t>
            </w:r>
          </w:p>
        </w:tc>
        <w:tc>
          <w:tcPr>
            <w:tcW w:w="990" w:type="dxa"/>
          </w:tcPr>
          <w:p w14:paraId="3F7B4361" w14:textId="77777777" w:rsidR="00EF3498" w:rsidRPr="00DA06C3" w:rsidRDefault="00EF3498" w:rsidP="00EF3498">
            <w:pPr>
              <w:pStyle w:val="TAC"/>
            </w:pPr>
          </w:p>
        </w:tc>
        <w:tc>
          <w:tcPr>
            <w:tcW w:w="1237" w:type="dxa"/>
          </w:tcPr>
          <w:p w14:paraId="76D4B4AE" w14:textId="77777777" w:rsidR="00EF3498" w:rsidRPr="00DA06C3" w:rsidRDefault="00EF3498" w:rsidP="00EF3498">
            <w:pPr>
              <w:pStyle w:val="TAC"/>
            </w:pPr>
          </w:p>
        </w:tc>
      </w:tr>
      <w:tr w:rsidR="00EF3498" w:rsidRPr="00DA06C3" w14:paraId="5797C1B0" w14:textId="77777777" w:rsidTr="00EF3498">
        <w:tc>
          <w:tcPr>
            <w:tcW w:w="1080" w:type="dxa"/>
            <w:shd w:val="clear" w:color="auto" w:fill="auto"/>
          </w:tcPr>
          <w:p w14:paraId="6559A299" w14:textId="77777777" w:rsidR="00EF3498" w:rsidRPr="00DA06C3" w:rsidRDefault="00EF3498" w:rsidP="00EF3498">
            <w:pPr>
              <w:pStyle w:val="TAH"/>
            </w:pPr>
            <w:r w:rsidRPr="00DA06C3">
              <w:t>26</w:t>
            </w:r>
          </w:p>
        </w:tc>
        <w:tc>
          <w:tcPr>
            <w:tcW w:w="900" w:type="dxa"/>
            <w:shd w:val="clear" w:color="auto" w:fill="auto"/>
          </w:tcPr>
          <w:p w14:paraId="3ABFAF22" w14:textId="77777777" w:rsidR="00EF3498" w:rsidRPr="00DA06C3" w:rsidRDefault="00EF3498" w:rsidP="00EF3498">
            <w:pPr>
              <w:pStyle w:val="TAC"/>
            </w:pPr>
          </w:p>
        </w:tc>
        <w:tc>
          <w:tcPr>
            <w:tcW w:w="900" w:type="dxa"/>
            <w:shd w:val="clear" w:color="auto" w:fill="auto"/>
          </w:tcPr>
          <w:p w14:paraId="66AE863D" w14:textId="77777777" w:rsidR="00EF3498" w:rsidRPr="00DA06C3" w:rsidRDefault="00EF3498" w:rsidP="00EF3498">
            <w:pPr>
              <w:pStyle w:val="TAC"/>
            </w:pPr>
          </w:p>
        </w:tc>
        <w:tc>
          <w:tcPr>
            <w:tcW w:w="1080" w:type="dxa"/>
            <w:shd w:val="clear" w:color="auto" w:fill="auto"/>
          </w:tcPr>
          <w:p w14:paraId="5060B8A9" w14:textId="77777777" w:rsidR="00EF3498" w:rsidRPr="00DA06C3" w:rsidRDefault="00EF3498" w:rsidP="00EF3498">
            <w:pPr>
              <w:pStyle w:val="TAC"/>
            </w:pPr>
          </w:p>
        </w:tc>
        <w:tc>
          <w:tcPr>
            <w:tcW w:w="810" w:type="dxa"/>
            <w:shd w:val="clear" w:color="auto" w:fill="auto"/>
          </w:tcPr>
          <w:p w14:paraId="299917D1" w14:textId="77777777" w:rsidR="00EF3498" w:rsidRPr="00DA06C3" w:rsidRDefault="00EF3498" w:rsidP="00EF3498">
            <w:pPr>
              <w:pStyle w:val="TAC"/>
            </w:pPr>
          </w:p>
        </w:tc>
        <w:tc>
          <w:tcPr>
            <w:tcW w:w="990" w:type="dxa"/>
          </w:tcPr>
          <w:p w14:paraId="71338065" w14:textId="77777777" w:rsidR="00EF3498" w:rsidRPr="00DA06C3" w:rsidRDefault="00EF3498" w:rsidP="00EF3498">
            <w:pPr>
              <w:pStyle w:val="TAC"/>
            </w:pPr>
          </w:p>
        </w:tc>
        <w:tc>
          <w:tcPr>
            <w:tcW w:w="720" w:type="dxa"/>
          </w:tcPr>
          <w:p w14:paraId="5FD189DE" w14:textId="77777777" w:rsidR="00EF3498" w:rsidRPr="00DA06C3" w:rsidRDefault="00EF3498" w:rsidP="00EF3498">
            <w:pPr>
              <w:pStyle w:val="TAC"/>
            </w:pPr>
          </w:p>
        </w:tc>
        <w:tc>
          <w:tcPr>
            <w:tcW w:w="900" w:type="dxa"/>
          </w:tcPr>
          <w:p w14:paraId="04A2E823" w14:textId="77777777" w:rsidR="00EF3498" w:rsidRPr="00DA06C3" w:rsidRDefault="00EF3498" w:rsidP="00EF3498">
            <w:pPr>
              <w:pStyle w:val="TAC"/>
            </w:pPr>
            <w:r w:rsidRPr="00DA06C3">
              <w:t>x</w:t>
            </w:r>
          </w:p>
        </w:tc>
        <w:tc>
          <w:tcPr>
            <w:tcW w:w="990" w:type="dxa"/>
          </w:tcPr>
          <w:p w14:paraId="78B03C10" w14:textId="77777777" w:rsidR="00EF3498" w:rsidRPr="00DA06C3" w:rsidRDefault="00EF3498" w:rsidP="00EF3498">
            <w:pPr>
              <w:pStyle w:val="TAC"/>
            </w:pPr>
          </w:p>
        </w:tc>
        <w:tc>
          <w:tcPr>
            <w:tcW w:w="1237" w:type="dxa"/>
          </w:tcPr>
          <w:p w14:paraId="1BFD183E" w14:textId="77777777" w:rsidR="00EF3498" w:rsidRPr="00DA06C3" w:rsidRDefault="00EF3498" w:rsidP="00EF3498">
            <w:pPr>
              <w:pStyle w:val="TAC"/>
            </w:pPr>
          </w:p>
        </w:tc>
      </w:tr>
      <w:tr w:rsidR="00EF3498" w:rsidRPr="00DA06C3" w14:paraId="7351D78C" w14:textId="77777777" w:rsidTr="00EF3498">
        <w:tc>
          <w:tcPr>
            <w:tcW w:w="1080" w:type="dxa"/>
            <w:shd w:val="clear" w:color="auto" w:fill="auto"/>
          </w:tcPr>
          <w:p w14:paraId="73EE5B7F" w14:textId="77777777" w:rsidR="00EF3498" w:rsidRPr="00DA06C3" w:rsidRDefault="00EF3498" w:rsidP="00EF3498">
            <w:pPr>
              <w:pStyle w:val="TAH"/>
            </w:pPr>
            <w:r w:rsidRPr="00DA06C3">
              <w:t>27</w:t>
            </w:r>
          </w:p>
        </w:tc>
        <w:tc>
          <w:tcPr>
            <w:tcW w:w="900" w:type="dxa"/>
            <w:shd w:val="clear" w:color="auto" w:fill="auto"/>
          </w:tcPr>
          <w:p w14:paraId="1A38F9D2" w14:textId="77777777" w:rsidR="00EF3498" w:rsidRPr="00DA06C3" w:rsidRDefault="00EF3498" w:rsidP="00EF3498">
            <w:pPr>
              <w:pStyle w:val="TAC"/>
            </w:pPr>
          </w:p>
        </w:tc>
        <w:tc>
          <w:tcPr>
            <w:tcW w:w="900" w:type="dxa"/>
            <w:shd w:val="clear" w:color="auto" w:fill="auto"/>
          </w:tcPr>
          <w:p w14:paraId="16D4A94F" w14:textId="77777777" w:rsidR="00EF3498" w:rsidRPr="00DA06C3" w:rsidRDefault="00EF3498" w:rsidP="00EF3498">
            <w:pPr>
              <w:pStyle w:val="TAC"/>
            </w:pPr>
          </w:p>
        </w:tc>
        <w:tc>
          <w:tcPr>
            <w:tcW w:w="1080" w:type="dxa"/>
            <w:shd w:val="clear" w:color="auto" w:fill="auto"/>
          </w:tcPr>
          <w:p w14:paraId="77700221" w14:textId="77777777" w:rsidR="00EF3498" w:rsidRPr="00DA06C3" w:rsidRDefault="00EF3498" w:rsidP="00EF3498">
            <w:pPr>
              <w:pStyle w:val="TAC"/>
            </w:pPr>
          </w:p>
        </w:tc>
        <w:tc>
          <w:tcPr>
            <w:tcW w:w="810" w:type="dxa"/>
            <w:shd w:val="clear" w:color="auto" w:fill="auto"/>
          </w:tcPr>
          <w:p w14:paraId="1F0EA24D" w14:textId="77777777" w:rsidR="00EF3498" w:rsidRPr="00DA06C3" w:rsidRDefault="00EF3498" w:rsidP="00EF3498">
            <w:pPr>
              <w:pStyle w:val="TAC"/>
            </w:pPr>
          </w:p>
        </w:tc>
        <w:tc>
          <w:tcPr>
            <w:tcW w:w="990" w:type="dxa"/>
          </w:tcPr>
          <w:p w14:paraId="0F75369F" w14:textId="77777777" w:rsidR="00EF3498" w:rsidRPr="00DA06C3" w:rsidRDefault="00EF3498" w:rsidP="00EF3498">
            <w:pPr>
              <w:pStyle w:val="TAC"/>
            </w:pPr>
          </w:p>
        </w:tc>
        <w:tc>
          <w:tcPr>
            <w:tcW w:w="720" w:type="dxa"/>
          </w:tcPr>
          <w:p w14:paraId="1EBD32A7" w14:textId="77777777" w:rsidR="00EF3498" w:rsidRPr="00DA06C3" w:rsidRDefault="00EF3498" w:rsidP="00EF3498">
            <w:pPr>
              <w:pStyle w:val="TAC"/>
            </w:pPr>
          </w:p>
        </w:tc>
        <w:tc>
          <w:tcPr>
            <w:tcW w:w="900" w:type="dxa"/>
          </w:tcPr>
          <w:p w14:paraId="5B4CEFAE" w14:textId="77777777" w:rsidR="00EF3498" w:rsidRPr="00DA06C3" w:rsidRDefault="00EF3498" w:rsidP="00EF3498">
            <w:pPr>
              <w:pStyle w:val="TAC"/>
            </w:pPr>
            <w:r w:rsidRPr="00DA06C3">
              <w:t>x</w:t>
            </w:r>
          </w:p>
        </w:tc>
        <w:tc>
          <w:tcPr>
            <w:tcW w:w="990" w:type="dxa"/>
          </w:tcPr>
          <w:p w14:paraId="3193DD33" w14:textId="77777777" w:rsidR="00EF3498" w:rsidRPr="00DA06C3" w:rsidRDefault="00EF3498" w:rsidP="00EF3498">
            <w:pPr>
              <w:pStyle w:val="TAC"/>
            </w:pPr>
          </w:p>
        </w:tc>
        <w:tc>
          <w:tcPr>
            <w:tcW w:w="1237" w:type="dxa"/>
          </w:tcPr>
          <w:p w14:paraId="1099B217" w14:textId="77777777" w:rsidR="00EF3498" w:rsidRPr="00DA06C3" w:rsidRDefault="00EF3498" w:rsidP="00EF3498">
            <w:pPr>
              <w:pStyle w:val="TAC"/>
            </w:pPr>
          </w:p>
        </w:tc>
      </w:tr>
      <w:tr w:rsidR="00EF3498" w:rsidRPr="00DA06C3" w14:paraId="00D8A04B" w14:textId="77777777" w:rsidTr="00EF3498">
        <w:tc>
          <w:tcPr>
            <w:tcW w:w="1080" w:type="dxa"/>
            <w:shd w:val="clear" w:color="auto" w:fill="auto"/>
          </w:tcPr>
          <w:p w14:paraId="25C702BB" w14:textId="77777777" w:rsidR="00EF3498" w:rsidRPr="00DA06C3" w:rsidRDefault="00EF3498" w:rsidP="00EF3498">
            <w:pPr>
              <w:pStyle w:val="TAH"/>
            </w:pPr>
            <w:r w:rsidRPr="00DA06C3">
              <w:t>28</w:t>
            </w:r>
          </w:p>
        </w:tc>
        <w:tc>
          <w:tcPr>
            <w:tcW w:w="900" w:type="dxa"/>
            <w:shd w:val="clear" w:color="auto" w:fill="auto"/>
          </w:tcPr>
          <w:p w14:paraId="5EC096EC" w14:textId="77777777" w:rsidR="00EF3498" w:rsidRPr="00DA06C3" w:rsidRDefault="00EF3498" w:rsidP="00EF3498">
            <w:pPr>
              <w:pStyle w:val="TAC"/>
            </w:pPr>
          </w:p>
        </w:tc>
        <w:tc>
          <w:tcPr>
            <w:tcW w:w="900" w:type="dxa"/>
            <w:shd w:val="clear" w:color="auto" w:fill="auto"/>
          </w:tcPr>
          <w:p w14:paraId="1D6AD785" w14:textId="77777777" w:rsidR="00EF3498" w:rsidRPr="00DA06C3" w:rsidRDefault="00EF3498" w:rsidP="00EF3498">
            <w:pPr>
              <w:pStyle w:val="TAC"/>
            </w:pPr>
          </w:p>
        </w:tc>
        <w:tc>
          <w:tcPr>
            <w:tcW w:w="1080" w:type="dxa"/>
            <w:shd w:val="clear" w:color="auto" w:fill="auto"/>
          </w:tcPr>
          <w:p w14:paraId="26DABF7E" w14:textId="77777777" w:rsidR="00EF3498" w:rsidRPr="00DA06C3" w:rsidRDefault="00EF3498" w:rsidP="00EF3498">
            <w:pPr>
              <w:pStyle w:val="TAC"/>
            </w:pPr>
          </w:p>
        </w:tc>
        <w:tc>
          <w:tcPr>
            <w:tcW w:w="810" w:type="dxa"/>
            <w:shd w:val="clear" w:color="auto" w:fill="auto"/>
          </w:tcPr>
          <w:p w14:paraId="30F104C3" w14:textId="77777777" w:rsidR="00EF3498" w:rsidRPr="00DA06C3" w:rsidRDefault="00EF3498" w:rsidP="00EF3498">
            <w:pPr>
              <w:pStyle w:val="TAC"/>
            </w:pPr>
          </w:p>
        </w:tc>
        <w:tc>
          <w:tcPr>
            <w:tcW w:w="990" w:type="dxa"/>
          </w:tcPr>
          <w:p w14:paraId="29508B53" w14:textId="77777777" w:rsidR="00EF3498" w:rsidRPr="00DA06C3" w:rsidRDefault="00EF3498" w:rsidP="00EF3498">
            <w:pPr>
              <w:pStyle w:val="TAC"/>
            </w:pPr>
          </w:p>
        </w:tc>
        <w:tc>
          <w:tcPr>
            <w:tcW w:w="720" w:type="dxa"/>
          </w:tcPr>
          <w:p w14:paraId="11FDCADE" w14:textId="77777777" w:rsidR="00EF3498" w:rsidRPr="00DA06C3" w:rsidRDefault="00EF3498" w:rsidP="00EF3498">
            <w:pPr>
              <w:pStyle w:val="TAC"/>
            </w:pPr>
          </w:p>
        </w:tc>
        <w:tc>
          <w:tcPr>
            <w:tcW w:w="900" w:type="dxa"/>
          </w:tcPr>
          <w:p w14:paraId="505C66B6" w14:textId="77777777" w:rsidR="00EF3498" w:rsidRPr="00DA06C3" w:rsidRDefault="00EF3498" w:rsidP="00EF3498">
            <w:pPr>
              <w:pStyle w:val="TAC"/>
            </w:pPr>
            <w:r w:rsidRPr="00DA06C3">
              <w:t>x</w:t>
            </w:r>
          </w:p>
        </w:tc>
        <w:tc>
          <w:tcPr>
            <w:tcW w:w="990" w:type="dxa"/>
          </w:tcPr>
          <w:p w14:paraId="03DD3993" w14:textId="77777777" w:rsidR="00EF3498" w:rsidRPr="00DA06C3" w:rsidRDefault="00EF3498" w:rsidP="00EF3498">
            <w:pPr>
              <w:pStyle w:val="TAC"/>
            </w:pPr>
          </w:p>
        </w:tc>
        <w:tc>
          <w:tcPr>
            <w:tcW w:w="1237" w:type="dxa"/>
          </w:tcPr>
          <w:p w14:paraId="58F66DA1" w14:textId="77777777" w:rsidR="00EF3498" w:rsidRPr="00DA06C3" w:rsidRDefault="00EF3498" w:rsidP="00EF3498">
            <w:pPr>
              <w:pStyle w:val="TAC"/>
            </w:pPr>
          </w:p>
        </w:tc>
      </w:tr>
      <w:tr w:rsidR="00EF3498" w:rsidRPr="00DA06C3" w14:paraId="1EF0A73C" w14:textId="77777777" w:rsidTr="00EF3498">
        <w:tc>
          <w:tcPr>
            <w:tcW w:w="1080" w:type="dxa"/>
            <w:shd w:val="clear" w:color="auto" w:fill="auto"/>
          </w:tcPr>
          <w:p w14:paraId="118A18D1" w14:textId="77777777" w:rsidR="00EF3498" w:rsidRPr="00DA06C3" w:rsidRDefault="00EF3498" w:rsidP="00EF3498">
            <w:pPr>
              <w:pStyle w:val="TAH"/>
            </w:pPr>
            <w:r w:rsidRPr="00DA06C3">
              <w:t>29</w:t>
            </w:r>
          </w:p>
        </w:tc>
        <w:tc>
          <w:tcPr>
            <w:tcW w:w="900" w:type="dxa"/>
            <w:shd w:val="clear" w:color="auto" w:fill="auto"/>
          </w:tcPr>
          <w:p w14:paraId="79E6CCE9" w14:textId="77777777" w:rsidR="00EF3498" w:rsidRPr="00DA06C3" w:rsidRDefault="00EF3498" w:rsidP="00EF3498">
            <w:pPr>
              <w:pStyle w:val="TAC"/>
            </w:pPr>
          </w:p>
        </w:tc>
        <w:tc>
          <w:tcPr>
            <w:tcW w:w="900" w:type="dxa"/>
            <w:shd w:val="clear" w:color="auto" w:fill="auto"/>
          </w:tcPr>
          <w:p w14:paraId="264FFAD3" w14:textId="77777777" w:rsidR="00EF3498" w:rsidRPr="00DA06C3" w:rsidRDefault="00EF3498" w:rsidP="00EF3498">
            <w:pPr>
              <w:pStyle w:val="TAC"/>
            </w:pPr>
          </w:p>
        </w:tc>
        <w:tc>
          <w:tcPr>
            <w:tcW w:w="1080" w:type="dxa"/>
            <w:shd w:val="clear" w:color="auto" w:fill="auto"/>
          </w:tcPr>
          <w:p w14:paraId="6556295F" w14:textId="77777777" w:rsidR="00EF3498" w:rsidRPr="00DA06C3" w:rsidRDefault="00EF3498" w:rsidP="00EF3498">
            <w:pPr>
              <w:pStyle w:val="TAC"/>
            </w:pPr>
          </w:p>
        </w:tc>
        <w:tc>
          <w:tcPr>
            <w:tcW w:w="810" w:type="dxa"/>
            <w:shd w:val="clear" w:color="auto" w:fill="auto"/>
          </w:tcPr>
          <w:p w14:paraId="357E0E9C" w14:textId="77777777" w:rsidR="00EF3498" w:rsidRPr="00DA06C3" w:rsidRDefault="00EF3498" w:rsidP="00EF3498">
            <w:pPr>
              <w:pStyle w:val="TAC"/>
            </w:pPr>
          </w:p>
        </w:tc>
        <w:tc>
          <w:tcPr>
            <w:tcW w:w="990" w:type="dxa"/>
          </w:tcPr>
          <w:p w14:paraId="40033C21" w14:textId="77777777" w:rsidR="00EF3498" w:rsidRPr="00DA06C3" w:rsidRDefault="00EF3498" w:rsidP="00EF3498">
            <w:pPr>
              <w:pStyle w:val="TAC"/>
            </w:pPr>
          </w:p>
        </w:tc>
        <w:tc>
          <w:tcPr>
            <w:tcW w:w="720" w:type="dxa"/>
          </w:tcPr>
          <w:p w14:paraId="5726A670" w14:textId="77777777" w:rsidR="00EF3498" w:rsidRPr="00DA06C3" w:rsidRDefault="00EF3498" w:rsidP="00EF3498">
            <w:pPr>
              <w:pStyle w:val="TAC"/>
            </w:pPr>
          </w:p>
        </w:tc>
        <w:tc>
          <w:tcPr>
            <w:tcW w:w="900" w:type="dxa"/>
          </w:tcPr>
          <w:p w14:paraId="00CBF879" w14:textId="77777777" w:rsidR="00EF3498" w:rsidRPr="00DA06C3" w:rsidRDefault="00EF3498" w:rsidP="00EF3498">
            <w:pPr>
              <w:pStyle w:val="TAC"/>
            </w:pPr>
            <w:r w:rsidRPr="00DA06C3">
              <w:t>x</w:t>
            </w:r>
          </w:p>
        </w:tc>
        <w:tc>
          <w:tcPr>
            <w:tcW w:w="990" w:type="dxa"/>
          </w:tcPr>
          <w:p w14:paraId="2C07EF02" w14:textId="77777777" w:rsidR="00EF3498" w:rsidRPr="00DA06C3" w:rsidRDefault="00EF3498" w:rsidP="00EF3498">
            <w:pPr>
              <w:pStyle w:val="TAC"/>
            </w:pPr>
          </w:p>
        </w:tc>
        <w:tc>
          <w:tcPr>
            <w:tcW w:w="1237" w:type="dxa"/>
          </w:tcPr>
          <w:p w14:paraId="4768EA48" w14:textId="77777777" w:rsidR="00EF3498" w:rsidRPr="00DA06C3" w:rsidRDefault="00EF3498" w:rsidP="00EF3498">
            <w:pPr>
              <w:pStyle w:val="TAC"/>
            </w:pPr>
          </w:p>
        </w:tc>
      </w:tr>
      <w:tr w:rsidR="00EF3498" w:rsidRPr="00DA06C3" w14:paraId="76920FCB" w14:textId="77777777" w:rsidTr="00EF3498">
        <w:tc>
          <w:tcPr>
            <w:tcW w:w="1080" w:type="dxa"/>
            <w:shd w:val="clear" w:color="auto" w:fill="auto"/>
          </w:tcPr>
          <w:p w14:paraId="114C6724" w14:textId="77777777" w:rsidR="00EF3498" w:rsidRPr="00DA06C3" w:rsidRDefault="00EF3498" w:rsidP="00EF3498">
            <w:pPr>
              <w:pStyle w:val="TAH"/>
            </w:pPr>
            <w:r w:rsidRPr="00DA06C3">
              <w:t>30</w:t>
            </w:r>
          </w:p>
        </w:tc>
        <w:tc>
          <w:tcPr>
            <w:tcW w:w="900" w:type="dxa"/>
            <w:shd w:val="clear" w:color="auto" w:fill="auto"/>
          </w:tcPr>
          <w:p w14:paraId="3B1D885A" w14:textId="77777777" w:rsidR="00EF3498" w:rsidRPr="00DA06C3" w:rsidRDefault="00EF3498" w:rsidP="00EF3498">
            <w:pPr>
              <w:pStyle w:val="TAC"/>
            </w:pPr>
          </w:p>
        </w:tc>
        <w:tc>
          <w:tcPr>
            <w:tcW w:w="900" w:type="dxa"/>
            <w:shd w:val="clear" w:color="auto" w:fill="auto"/>
          </w:tcPr>
          <w:p w14:paraId="7704A7FA" w14:textId="77777777" w:rsidR="00EF3498" w:rsidRPr="00DA06C3" w:rsidRDefault="00EF3498" w:rsidP="00EF3498">
            <w:pPr>
              <w:pStyle w:val="TAC"/>
            </w:pPr>
          </w:p>
        </w:tc>
        <w:tc>
          <w:tcPr>
            <w:tcW w:w="1080" w:type="dxa"/>
            <w:shd w:val="clear" w:color="auto" w:fill="auto"/>
          </w:tcPr>
          <w:p w14:paraId="08AD265F" w14:textId="77777777" w:rsidR="00EF3498" w:rsidRPr="00DA06C3" w:rsidRDefault="00EF3498" w:rsidP="00EF3498">
            <w:pPr>
              <w:pStyle w:val="TAC"/>
            </w:pPr>
          </w:p>
        </w:tc>
        <w:tc>
          <w:tcPr>
            <w:tcW w:w="810" w:type="dxa"/>
            <w:shd w:val="clear" w:color="auto" w:fill="auto"/>
          </w:tcPr>
          <w:p w14:paraId="75A5CA6C" w14:textId="77777777" w:rsidR="00EF3498" w:rsidRPr="00DA06C3" w:rsidRDefault="00EF3498" w:rsidP="00EF3498">
            <w:pPr>
              <w:pStyle w:val="TAC"/>
            </w:pPr>
          </w:p>
        </w:tc>
        <w:tc>
          <w:tcPr>
            <w:tcW w:w="990" w:type="dxa"/>
          </w:tcPr>
          <w:p w14:paraId="74538F1C" w14:textId="77777777" w:rsidR="00EF3498" w:rsidRPr="00DA06C3" w:rsidRDefault="00EF3498" w:rsidP="00EF3498">
            <w:pPr>
              <w:pStyle w:val="TAC"/>
            </w:pPr>
          </w:p>
        </w:tc>
        <w:tc>
          <w:tcPr>
            <w:tcW w:w="720" w:type="dxa"/>
          </w:tcPr>
          <w:p w14:paraId="44A62B5E" w14:textId="77777777" w:rsidR="00EF3498" w:rsidRPr="00DA06C3" w:rsidRDefault="00EF3498" w:rsidP="00EF3498">
            <w:pPr>
              <w:pStyle w:val="TAC"/>
            </w:pPr>
          </w:p>
        </w:tc>
        <w:tc>
          <w:tcPr>
            <w:tcW w:w="900" w:type="dxa"/>
          </w:tcPr>
          <w:p w14:paraId="35DA9B47" w14:textId="77777777" w:rsidR="00EF3498" w:rsidRPr="00DA06C3" w:rsidRDefault="00EF3498" w:rsidP="00EF3498">
            <w:pPr>
              <w:pStyle w:val="TAC"/>
            </w:pPr>
            <w:r w:rsidRPr="00DA06C3">
              <w:t>x</w:t>
            </w:r>
          </w:p>
        </w:tc>
        <w:tc>
          <w:tcPr>
            <w:tcW w:w="990" w:type="dxa"/>
          </w:tcPr>
          <w:p w14:paraId="1E83BC60" w14:textId="77777777" w:rsidR="00EF3498" w:rsidRPr="00DA06C3" w:rsidRDefault="00EF3498" w:rsidP="00EF3498">
            <w:pPr>
              <w:pStyle w:val="TAC"/>
            </w:pPr>
          </w:p>
        </w:tc>
        <w:tc>
          <w:tcPr>
            <w:tcW w:w="1237" w:type="dxa"/>
          </w:tcPr>
          <w:p w14:paraId="3EDE7096" w14:textId="77777777" w:rsidR="00EF3498" w:rsidRPr="00DA06C3" w:rsidRDefault="00EF3498" w:rsidP="00EF3498">
            <w:pPr>
              <w:pStyle w:val="TAC"/>
            </w:pPr>
          </w:p>
        </w:tc>
      </w:tr>
      <w:tr w:rsidR="00EF3498" w:rsidRPr="00DA06C3" w14:paraId="649CB90F" w14:textId="77777777" w:rsidTr="00EF3498">
        <w:tc>
          <w:tcPr>
            <w:tcW w:w="1080" w:type="dxa"/>
            <w:shd w:val="clear" w:color="auto" w:fill="auto"/>
          </w:tcPr>
          <w:p w14:paraId="5C74CEC3" w14:textId="77777777" w:rsidR="00EF3498" w:rsidRPr="00DA06C3" w:rsidRDefault="00EF3498" w:rsidP="00EF3498">
            <w:pPr>
              <w:pStyle w:val="TAH"/>
            </w:pPr>
            <w:r w:rsidRPr="00DA06C3">
              <w:t>31</w:t>
            </w:r>
          </w:p>
        </w:tc>
        <w:tc>
          <w:tcPr>
            <w:tcW w:w="900" w:type="dxa"/>
            <w:shd w:val="clear" w:color="auto" w:fill="auto"/>
          </w:tcPr>
          <w:p w14:paraId="082CFDF6" w14:textId="77777777" w:rsidR="00EF3498" w:rsidRPr="00DA06C3" w:rsidRDefault="00EF3498" w:rsidP="00EF3498">
            <w:pPr>
              <w:pStyle w:val="TAC"/>
            </w:pPr>
          </w:p>
        </w:tc>
        <w:tc>
          <w:tcPr>
            <w:tcW w:w="900" w:type="dxa"/>
            <w:shd w:val="clear" w:color="auto" w:fill="auto"/>
          </w:tcPr>
          <w:p w14:paraId="41178828" w14:textId="77777777" w:rsidR="00EF3498" w:rsidRPr="00DA06C3" w:rsidRDefault="00EF3498" w:rsidP="00EF3498">
            <w:pPr>
              <w:pStyle w:val="TAC"/>
            </w:pPr>
          </w:p>
        </w:tc>
        <w:tc>
          <w:tcPr>
            <w:tcW w:w="1080" w:type="dxa"/>
            <w:shd w:val="clear" w:color="auto" w:fill="auto"/>
          </w:tcPr>
          <w:p w14:paraId="3ECF2C71" w14:textId="77777777" w:rsidR="00EF3498" w:rsidRPr="00DA06C3" w:rsidRDefault="00EF3498" w:rsidP="00EF3498">
            <w:pPr>
              <w:pStyle w:val="TAC"/>
            </w:pPr>
          </w:p>
        </w:tc>
        <w:tc>
          <w:tcPr>
            <w:tcW w:w="810" w:type="dxa"/>
            <w:shd w:val="clear" w:color="auto" w:fill="auto"/>
          </w:tcPr>
          <w:p w14:paraId="2CE8B096" w14:textId="77777777" w:rsidR="00EF3498" w:rsidRPr="00DA06C3" w:rsidRDefault="00EF3498" w:rsidP="00EF3498">
            <w:pPr>
              <w:pStyle w:val="TAC"/>
            </w:pPr>
          </w:p>
        </w:tc>
        <w:tc>
          <w:tcPr>
            <w:tcW w:w="990" w:type="dxa"/>
          </w:tcPr>
          <w:p w14:paraId="75CB338B" w14:textId="77777777" w:rsidR="00EF3498" w:rsidRPr="00DA06C3" w:rsidRDefault="00EF3498" w:rsidP="00EF3498">
            <w:pPr>
              <w:pStyle w:val="TAC"/>
            </w:pPr>
          </w:p>
        </w:tc>
        <w:tc>
          <w:tcPr>
            <w:tcW w:w="720" w:type="dxa"/>
          </w:tcPr>
          <w:p w14:paraId="0F855F86" w14:textId="77777777" w:rsidR="00EF3498" w:rsidRPr="00DA06C3" w:rsidRDefault="00EF3498" w:rsidP="00EF3498">
            <w:pPr>
              <w:pStyle w:val="TAC"/>
            </w:pPr>
          </w:p>
        </w:tc>
        <w:tc>
          <w:tcPr>
            <w:tcW w:w="900" w:type="dxa"/>
          </w:tcPr>
          <w:p w14:paraId="0AAE4D42" w14:textId="77777777" w:rsidR="00EF3498" w:rsidRPr="00DA06C3" w:rsidRDefault="00EF3498" w:rsidP="00EF3498">
            <w:pPr>
              <w:pStyle w:val="TAC"/>
            </w:pPr>
            <w:r w:rsidRPr="00DA06C3">
              <w:t>x</w:t>
            </w:r>
          </w:p>
        </w:tc>
        <w:tc>
          <w:tcPr>
            <w:tcW w:w="990" w:type="dxa"/>
          </w:tcPr>
          <w:p w14:paraId="5BD68B95" w14:textId="77777777" w:rsidR="00EF3498" w:rsidRPr="00DA06C3" w:rsidRDefault="00EF3498" w:rsidP="00EF3498">
            <w:pPr>
              <w:pStyle w:val="TAC"/>
            </w:pPr>
          </w:p>
        </w:tc>
        <w:tc>
          <w:tcPr>
            <w:tcW w:w="1237" w:type="dxa"/>
          </w:tcPr>
          <w:p w14:paraId="50B5AC38" w14:textId="77777777" w:rsidR="00EF3498" w:rsidRPr="00DA06C3" w:rsidRDefault="00EF3498" w:rsidP="00EF3498">
            <w:pPr>
              <w:pStyle w:val="TAC"/>
            </w:pPr>
          </w:p>
        </w:tc>
      </w:tr>
      <w:tr w:rsidR="00EF3498" w:rsidRPr="00DA06C3" w14:paraId="4EBC9F5E" w14:textId="77777777" w:rsidTr="00EF3498">
        <w:tc>
          <w:tcPr>
            <w:tcW w:w="1080" w:type="dxa"/>
            <w:shd w:val="clear" w:color="auto" w:fill="auto"/>
          </w:tcPr>
          <w:p w14:paraId="6B7450AF" w14:textId="77777777" w:rsidR="00EF3498" w:rsidRPr="00DA06C3" w:rsidRDefault="00EF3498" w:rsidP="00EF3498">
            <w:pPr>
              <w:pStyle w:val="TAH"/>
            </w:pPr>
            <w:r w:rsidRPr="00DA06C3">
              <w:rPr>
                <w:rFonts w:hint="eastAsia"/>
              </w:rPr>
              <w:t>32</w:t>
            </w:r>
          </w:p>
        </w:tc>
        <w:tc>
          <w:tcPr>
            <w:tcW w:w="900" w:type="dxa"/>
            <w:shd w:val="clear" w:color="auto" w:fill="auto"/>
          </w:tcPr>
          <w:p w14:paraId="68483A6A" w14:textId="77777777" w:rsidR="00EF3498" w:rsidRPr="00DA06C3" w:rsidRDefault="00EF3498" w:rsidP="00EF3498">
            <w:pPr>
              <w:pStyle w:val="TAC"/>
            </w:pPr>
            <w:r w:rsidRPr="00DA06C3">
              <w:rPr>
                <w:rFonts w:hint="eastAsia"/>
              </w:rPr>
              <w:t>x</w:t>
            </w:r>
          </w:p>
        </w:tc>
        <w:tc>
          <w:tcPr>
            <w:tcW w:w="900" w:type="dxa"/>
            <w:shd w:val="clear" w:color="auto" w:fill="auto"/>
          </w:tcPr>
          <w:p w14:paraId="35F5E3A1" w14:textId="77777777" w:rsidR="00EF3498" w:rsidRPr="00DA06C3" w:rsidRDefault="00EF3498" w:rsidP="00EF3498">
            <w:pPr>
              <w:pStyle w:val="TAC"/>
            </w:pPr>
          </w:p>
        </w:tc>
        <w:tc>
          <w:tcPr>
            <w:tcW w:w="1080" w:type="dxa"/>
            <w:shd w:val="clear" w:color="auto" w:fill="auto"/>
          </w:tcPr>
          <w:p w14:paraId="352A5947" w14:textId="77777777" w:rsidR="00EF3498" w:rsidRPr="00DA06C3" w:rsidRDefault="00EF3498" w:rsidP="00EF3498">
            <w:pPr>
              <w:pStyle w:val="TAC"/>
            </w:pPr>
          </w:p>
        </w:tc>
        <w:tc>
          <w:tcPr>
            <w:tcW w:w="810" w:type="dxa"/>
            <w:shd w:val="clear" w:color="auto" w:fill="auto"/>
          </w:tcPr>
          <w:p w14:paraId="34AFBEB4" w14:textId="77777777" w:rsidR="00EF3498" w:rsidRPr="00DA06C3" w:rsidRDefault="00EF3498" w:rsidP="00EF3498">
            <w:pPr>
              <w:pStyle w:val="TAC"/>
            </w:pPr>
          </w:p>
        </w:tc>
        <w:tc>
          <w:tcPr>
            <w:tcW w:w="990" w:type="dxa"/>
          </w:tcPr>
          <w:p w14:paraId="5533C4EC" w14:textId="77777777" w:rsidR="00EF3498" w:rsidRPr="00DA06C3" w:rsidRDefault="00EF3498" w:rsidP="00EF3498">
            <w:pPr>
              <w:pStyle w:val="TAC"/>
            </w:pPr>
          </w:p>
        </w:tc>
        <w:tc>
          <w:tcPr>
            <w:tcW w:w="720" w:type="dxa"/>
          </w:tcPr>
          <w:p w14:paraId="3E168127" w14:textId="77777777" w:rsidR="00EF3498" w:rsidRPr="00DA06C3" w:rsidRDefault="00EF3498" w:rsidP="00EF3498">
            <w:pPr>
              <w:pStyle w:val="TAC"/>
            </w:pPr>
          </w:p>
        </w:tc>
        <w:tc>
          <w:tcPr>
            <w:tcW w:w="900" w:type="dxa"/>
          </w:tcPr>
          <w:p w14:paraId="006592D5" w14:textId="77777777" w:rsidR="00EF3498" w:rsidRPr="00DA06C3" w:rsidRDefault="00EF3498" w:rsidP="00EF3498">
            <w:pPr>
              <w:pStyle w:val="TAC"/>
            </w:pPr>
          </w:p>
        </w:tc>
        <w:tc>
          <w:tcPr>
            <w:tcW w:w="990" w:type="dxa"/>
          </w:tcPr>
          <w:p w14:paraId="53BEAACD" w14:textId="77777777" w:rsidR="00EF3498" w:rsidRPr="00DA06C3" w:rsidRDefault="00EF3498" w:rsidP="00EF3498">
            <w:pPr>
              <w:pStyle w:val="TAC"/>
            </w:pPr>
          </w:p>
        </w:tc>
        <w:tc>
          <w:tcPr>
            <w:tcW w:w="1237" w:type="dxa"/>
          </w:tcPr>
          <w:p w14:paraId="54AB67DE" w14:textId="77777777" w:rsidR="00EF3498" w:rsidRPr="00DA06C3" w:rsidRDefault="00EF3498" w:rsidP="00EF3498">
            <w:pPr>
              <w:pStyle w:val="TAC"/>
            </w:pPr>
          </w:p>
        </w:tc>
      </w:tr>
      <w:tr w:rsidR="00EF3498" w:rsidRPr="00DA06C3" w14:paraId="04B49773" w14:textId="77777777" w:rsidTr="00EF3498">
        <w:tc>
          <w:tcPr>
            <w:tcW w:w="1080" w:type="dxa"/>
            <w:shd w:val="clear" w:color="auto" w:fill="auto"/>
          </w:tcPr>
          <w:p w14:paraId="353AAC52" w14:textId="77777777" w:rsidR="00EF3498" w:rsidRPr="00DA06C3" w:rsidRDefault="00EF3498" w:rsidP="00EF3498">
            <w:pPr>
              <w:pStyle w:val="TAH"/>
            </w:pPr>
            <w:r w:rsidRPr="00DA06C3">
              <w:rPr>
                <w:rFonts w:hint="eastAsia"/>
              </w:rPr>
              <w:t>33</w:t>
            </w:r>
          </w:p>
        </w:tc>
        <w:tc>
          <w:tcPr>
            <w:tcW w:w="900" w:type="dxa"/>
            <w:shd w:val="clear" w:color="auto" w:fill="auto"/>
          </w:tcPr>
          <w:p w14:paraId="26F19118" w14:textId="77777777" w:rsidR="00EF3498" w:rsidRPr="00DA06C3" w:rsidRDefault="00EF3498" w:rsidP="00EF3498">
            <w:pPr>
              <w:pStyle w:val="TAC"/>
            </w:pPr>
            <w:r w:rsidRPr="00DA06C3">
              <w:rPr>
                <w:rFonts w:hint="eastAsia"/>
              </w:rPr>
              <w:t>x</w:t>
            </w:r>
          </w:p>
        </w:tc>
        <w:tc>
          <w:tcPr>
            <w:tcW w:w="900" w:type="dxa"/>
            <w:shd w:val="clear" w:color="auto" w:fill="auto"/>
          </w:tcPr>
          <w:p w14:paraId="1C580E40" w14:textId="77777777" w:rsidR="00EF3498" w:rsidRPr="00DA06C3" w:rsidRDefault="00EF3498" w:rsidP="00EF3498">
            <w:pPr>
              <w:pStyle w:val="TAC"/>
            </w:pPr>
          </w:p>
        </w:tc>
        <w:tc>
          <w:tcPr>
            <w:tcW w:w="1080" w:type="dxa"/>
            <w:shd w:val="clear" w:color="auto" w:fill="auto"/>
          </w:tcPr>
          <w:p w14:paraId="7927807E" w14:textId="77777777" w:rsidR="00EF3498" w:rsidRPr="00DA06C3" w:rsidRDefault="00EF3498" w:rsidP="00EF3498">
            <w:pPr>
              <w:pStyle w:val="TAC"/>
            </w:pPr>
          </w:p>
        </w:tc>
        <w:tc>
          <w:tcPr>
            <w:tcW w:w="810" w:type="dxa"/>
            <w:shd w:val="clear" w:color="auto" w:fill="auto"/>
          </w:tcPr>
          <w:p w14:paraId="7B795A68" w14:textId="77777777" w:rsidR="00EF3498" w:rsidRPr="00DA06C3" w:rsidRDefault="00EF3498" w:rsidP="00EF3498">
            <w:pPr>
              <w:pStyle w:val="TAC"/>
            </w:pPr>
          </w:p>
        </w:tc>
        <w:tc>
          <w:tcPr>
            <w:tcW w:w="990" w:type="dxa"/>
          </w:tcPr>
          <w:p w14:paraId="798E32B3" w14:textId="77777777" w:rsidR="00EF3498" w:rsidRPr="00DA06C3" w:rsidRDefault="00EF3498" w:rsidP="00EF3498">
            <w:pPr>
              <w:pStyle w:val="TAC"/>
            </w:pPr>
          </w:p>
        </w:tc>
        <w:tc>
          <w:tcPr>
            <w:tcW w:w="720" w:type="dxa"/>
          </w:tcPr>
          <w:p w14:paraId="5F3C0505" w14:textId="77777777" w:rsidR="00EF3498" w:rsidRPr="00DA06C3" w:rsidRDefault="00EF3498" w:rsidP="00EF3498">
            <w:pPr>
              <w:pStyle w:val="TAC"/>
            </w:pPr>
          </w:p>
        </w:tc>
        <w:tc>
          <w:tcPr>
            <w:tcW w:w="900" w:type="dxa"/>
          </w:tcPr>
          <w:p w14:paraId="1C9984BC" w14:textId="77777777" w:rsidR="00EF3498" w:rsidRPr="00DA06C3" w:rsidRDefault="00EF3498" w:rsidP="00EF3498">
            <w:pPr>
              <w:pStyle w:val="TAC"/>
            </w:pPr>
          </w:p>
        </w:tc>
        <w:tc>
          <w:tcPr>
            <w:tcW w:w="990" w:type="dxa"/>
          </w:tcPr>
          <w:p w14:paraId="4885D3B3" w14:textId="77777777" w:rsidR="00EF3498" w:rsidRPr="00DA06C3" w:rsidRDefault="00EF3498" w:rsidP="00EF3498">
            <w:pPr>
              <w:pStyle w:val="TAC"/>
            </w:pPr>
          </w:p>
        </w:tc>
        <w:tc>
          <w:tcPr>
            <w:tcW w:w="1237" w:type="dxa"/>
          </w:tcPr>
          <w:p w14:paraId="511744BB" w14:textId="77777777" w:rsidR="00EF3498" w:rsidRPr="00DA06C3" w:rsidRDefault="00EF3498" w:rsidP="00EF3498">
            <w:pPr>
              <w:pStyle w:val="TAC"/>
            </w:pPr>
          </w:p>
        </w:tc>
      </w:tr>
      <w:tr w:rsidR="00EF3498" w:rsidRPr="00DA06C3" w14:paraId="26F70B9C" w14:textId="77777777" w:rsidTr="00EF3498">
        <w:tc>
          <w:tcPr>
            <w:tcW w:w="1080" w:type="dxa"/>
            <w:shd w:val="clear" w:color="auto" w:fill="auto"/>
          </w:tcPr>
          <w:p w14:paraId="1F22BE44" w14:textId="77777777" w:rsidR="00EF3498" w:rsidRPr="00DA06C3" w:rsidRDefault="00EF3498" w:rsidP="00EF3498">
            <w:pPr>
              <w:pStyle w:val="TAH"/>
            </w:pPr>
            <w:r w:rsidRPr="00DA06C3">
              <w:t>34</w:t>
            </w:r>
          </w:p>
        </w:tc>
        <w:tc>
          <w:tcPr>
            <w:tcW w:w="900" w:type="dxa"/>
            <w:shd w:val="clear" w:color="auto" w:fill="auto"/>
          </w:tcPr>
          <w:p w14:paraId="12EA05FB" w14:textId="77777777" w:rsidR="00EF3498" w:rsidRPr="00DA06C3" w:rsidRDefault="00EF3498" w:rsidP="00EF3498">
            <w:pPr>
              <w:pStyle w:val="TAC"/>
            </w:pPr>
          </w:p>
        </w:tc>
        <w:tc>
          <w:tcPr>
            <w:tcW w:w="900" w:type="dxa"/>
            <w:shd w:val="clear" w:color="auto" w:fill="auto"/>
          </w:tcPr>
          <w:p w14:paraId="36F42867" w14:textId="77777777" w:rsidR="00EF3498" w:rsidRPr="00DA06C3" w:rsidRDefault="00EF3498" w:rsidP="00EF3498">
            <w:pPr>
              <w:pStyle w:val="TAC"/>
            </w:pPr>
          </w:p>
        </w:tc>
        <w:tc>
          <w:tcPr>
            <w:tcW w:w="1080" w:type="dxa"/>
            <w:shd w:val="clear" w:color="auto" w:fill="auto"/>
          </w:tcPr>
          <w:p w14:paraId="4FBED66D" w14:textId="77777777" w:rsidR="00EF3498" w:rsidRPr="00DA06C3" w:rsidRDefault="00EF3498" w:rsidP="00EF3498">
            <w:pPr>
              <w:pStyle w:val="TAC"/>
            </w:pPr>
            <w:r w:rsidRPr="00DA06C3">
              <w:t>x</w:t>
            </w:r>
          </w:p>
        </w:tc>
        <w:tc>
          <w:tcPr>
            <w:tcW w:w="810" w:type="dxa"/>
            <w:shd w:val="clear" w:color="auto" w:fill="auto"/>
          </w:tcPr>
          <w:p w14:paraId="6734F9B9" w14:textId="77777777" w:rsidR="00EF3498" w:rsidRPr="00DA06C3" w:rsidRDefault="00EF3498" w:rsidP="00EF3498">
            <w:pPr>
              <w:pStyle w:val="TAC"/>
            </w:pPr>
          </w:p>
        </w:tc>
        <w:tc>
          <w:tcPr>
            <w:tcW w:w="990" w:type="dxa"/>
          </w:tcPr>
          <w:p w14:paraId="765D1E26" w14:textId="77777777" w:rsidR="00EF3498" w:rsidRPr="00DA06C3" w:rsidRDefault="00EF3498" w:rsidP="00EF3498">
            <w:pPr>
              <w:pStyle w:val="TAC"/>
            </w:pPr>
          </w:p>
        </w:tc>
        <w:tc>
          <w:tcPr>
            <w:tcW w:w="720" w:type="dxa"/>
          </w:tcPr>
          <w:p w14:paraId="6D5A7FE1" w14:textId="77777777" w:rsidR="00EF3498" w:rsidRPr="00DA06C3" w:rsidRDefault="00EF3498" w:rsidP="00EF3498">
            <w:pPr>
              <w:pStyle w:val="TAC"/>
            </w:pPr>
          </w:p>
        </w:tc>
        <w:tc>
          <w:tcPr>
            <w:tcW w:w="900" w:type="dxa"/>
          </w:tcPr>
          <w:p w14:paraId="43E8C01E" w14:textId="77777777" w:rsidR="00EF3498" w:rsidRPr="00DA06C3" w:rsidRDefault="00EF3498" w:rsidP="00EF3498">
            <w:pPr>
              <w:pStyle w:val="TAC"/>
            </w:pPr>
          </w:p>
        </w:tc>
        <w:tc>
          <w:tcPr>
            <w:tcW w:w="990" w:type="dxa"/>
          </w:tcPr>
          <w:p w14:paraId="531F0F98" w14:textId="77777777" w:rsidR="00EF3498" w:rsidRPr="00DA06C3" w:rsidRDefault="00EF3498" w:rsidP="00EF3498">
            <w:pPr>
              <w:pStyle w:val="TAC"/>
            </w:pPr>
          </w:p>
        </w:tc>
        <w:tc>
          <w:tcPr>
            <w:tcW w:w="1237" w:type="dxa"/>
          </w:tcPr>
          <w:p w14:paraId="69A62C1C" w14:textId="77777777" w:rsidR="00EF3498" w:rsidRPr="00DA06C3" w:rsidRDefault="00EF3498" w:rsidP="00EF3498">
            <w:pPr>
              <w:pStyle w:val="TAC"/>
            </w:pPr>
          </w:p>
        </w:tc>
      </w:tr>
      <w:tr w:rsidR="00EF3498" w:rsidRPr="00DA06C3" w14:paraId="4C4529D0" w14:textId="77777777" w:rsidTr="00EF3498">
        <w:tc>
          <w:tcPr>
            <w:tcW w:w="1080" w:type="dxa"/>
            <w:shd w:val="clear" w:color="auto" w:fill="auto"/>
          </w:tcPr>
          <w:p w14:paraId="6E85268D" w14:textId="77777777" w:rsidR="00EF3498" w:rsidRPr="00DA06C3" w:rsidRDefault="00EF3498" w:rsidP="00EF3498">
            <w:pPr>
              <w:pStyle w:val="TAH"/>
            </w:pPr>
            <w:r w:rsidRPr="00DA06C3">
              <w:rPr>
                <w:rFonts w:hint="eastAsia"/>
              </w:rPr>
              <w:t>35</w:t>
            </w:r>
          </w:p>
        </w:tc>
        <w:tc>
          <w:tcPr>
            <w:tcW w:w="900" w:type="dxa"/>
            <w:shd w:val="clear" w:color="auto" w:fill="auto"/>
          </w:tcPr>
          <w:p w14:paraId="0524E8FC" w14:textId="77777777" w:rsidR="00EF3498" w:rsidRPr="00DA06C3" w:rsidRDefault="00EF3498" w:rsidP="00EF3498">
            <w:pPr>
              <w:pStyle w:val="TAC"/>
            </w:pPr>
          </w:p>
        </w:tc>
        <w:tc>
          <w:tcPr>
            <w:tcW w:w="900" w:type="dxa"/>
            <w:shd w:val="clear" w:color="auto" w:fill="auto"/>
          </w:tcPr>
          <w:p w14:paraId="740AC577" w14:textId="77777777" w:rsidR="00EF3498" w:rsidRPr="00DA06C3" w:rsidRDefault="00EF3498" w:rsidP="00EF3498">
            <w:pPr>
              <w:pStyle w:val="TAC"/>
            </w:pPr>
          </w:p>
        </w:tc>
        <w:tc>
          <w:tcPr>
            <w:tcW w:w="1080" w:type="dxa"/>
            <w:shd w:val="clear" w:color="auto" w:fill="auto"/>
          </w:tcPr>
          <w:p w14:paraId="5C464FBA" w14:textId="77777777" w:rsidR="00EF3498" w:rsidRPr="00DA06C3" w:rsidRDefault="00EF3498" w:rsidP="00EF3498">
            <w:pPr>
              <w:pStyle w:val="TAC"/>
            </w:pPr>
          </w:p>
        </w:tc>
        <w:tc>
          <w:tcPr>
            <w:tcW w:w="810" w:type="dxa"/>
            <w:shd w:val="clear" w:color="auto" w:fill="auto"/>
          </w:tcPr>
          <w:p w14:paraId="106D892F" w14:textId="77777777" w:rsidR="00EF3498" w:rsidRPr="00DA06C3" w:rsidRDefault="00EF3498" w:rsidP="00EF3498">
            <w:pPr>
              <w:pStyle w:val="TAC"/>
            </w:pPr>
            <w:r w:rsidRPr="00DA06C3">
              <w:rPr>
                <w:rFonts w:hint="eastAsia"/>
              </w:rPr>
              <w:t>x</w:t>
            </w:r>
          </w:p>
        </w:tc>
        <w:tc>
          <w:tcPr>
            <w:tcW w:w="990" w:type="dxa"/>
          </w:tcPr>
          <w:p w14:paraId="55349827" w14:textId="77777777" w:rsidR="00EF3498" w:rsidRPr="00DA06C3" w:rsidRDefault="00EF3498" w:rsidP="00EF3498">
            <w:pPr>
              <w:pStyle w:val="TAC"/>
            </w:pPr>
          </w:p>
        </w:tc>
        <w:tc>
          <w:tcPr>
            <w:tcW w:w="720" w:type="dxa"/>
          </w:tcPr>
          <w:p w14:paraId="5DBE0654" w14:textId="77777777" w:rsidR="00EF3498" w:rsidRPr="00DA06C3" w:rsidRDefault="00EF3498" w:rsidP="00EF3498">
            <w:pPr>
              <w:pStyle w:val="TAC"/>
            </w:pPr>
          </w:p>
        </w:tc>
        <w:tc>
          <w:tcPr>
            <w:tcW w:w="900" w:type="dxa"/>
          </w:tcPr>
          <w:p w14:paraId="5E05AF83" w14:textId="77777777" w:rsidR="00EF3498" w:rsidRPr="00DA06C3" w:rsidRDefault="00EF3498" w:rsidP="00EF3498">
            <w:pPr>
              <w:pStyle w:val="TAC"/>
            </w:pPr>
          </w:p>
        </w:tc>
        <w:tc>
          <w:tcPr>
            <w:tcW w:w="990" w:type="dxa"/>
          </w:tcPr>
          <w:p w14:paraId="1B2B1D1E" w14:textId="77777777" w:rsidR="00EF3498" w:rsidRPr="00DA06C3" w:rsidRDefault="00EF3498" w:rsidP="00EF3498">
            <w:pPr>
              <w:pStyle w:val="TAC"/>
            </w:pPr>
          </w:p>
        </w:tc>
        <w:tc>
          <w:tcPr>
            <w:tcW w:w="1237" w:type="dxa"/>
          </w:tcPr>
          <w:p w14:paraId="6008CA49" w14:textId="77777777" w:rsidR="00EF3498" w:rsidRPr="00DA06C3" w:rsidRDefault="00EF3498" w:rsidP="00EF3498">
            <w:pPr>
              <w:pStyle w:val="TAC"/>
            </w:pPr>
          </w:p>
        </w:tc>
      </w:tr>
      <w:tr w:rsidR="00EF3498" w:rsidRPr="00DA06C3" w14:paraId="7F8A03DB" w14:textId="77777777" w:rsidTr="00EF3498">
        <w:tc>
          <w:tcPr>
            <w:tcW w:w="1080" w:type="dxa"/>
            <w:shd w:val="clear" w:color="auto" w:fill="auto"/>
          </w:tcPr>
          <w:p w14:paraId="1461DB7E" w14:textId="77777777" w:rsidR="00EF3498" w:rsidRPr="00DA06C3" w:rsidRDefault="00EF3498" w:rsidP="00EF3498">
            <w:pPr>
              <w:pStyle w:val="TAH"/>
            </w:pPr>
            <w:r w:rsidRPr="00DA06C3">
              <w:rPr>
                <w:rFonts w:hint="eastAsia"/>
              </w:rPr>
              <w:t>36</w:t>
            </w:r>
          </w:p>
        </w:tc>
        <w:tc>
          <w:tcPr>
            <w:tcW w:w="900" w:type="dxa"/>
            <w:shd w:val="clear" w:color="auto" w:fill="auto"/>
          </w:tcPr>
          <w:p w14:paraId="092E3CD4" w14:textId="77777777" w:rsidR="00EF3498" w:rsidRPr="00DA06C3" w:rsidRDefault="00EF3498" w:rsidP="00EF3498">
            <w:pPr>
              <w:pStyle w:val="TAC"/>
            </w:pPr>
          </w:p>
        </w:tc>
        <w:tc>
          <w:tcPr>
            <w:tcW w:w="900" w:type="dxa"/>
            <w:shd w:val="clear" w:color="auto" w:fill="auto"/>
          </w:tcPr>
          <w:p w14:paraId="4DE05281" w14:textId="77777777" w:rsidR="00EF3498" w:rsidRPr="00DA06C3" w:rsidRDefault="00EF3498" w:rsidP="00EF3498">
            <w:pPr>
              <w:pStyle w:val="TAC"/>
            </w:pPr>
          </w:p>
        </w:tc>
        <w:tc>
          <w:tcPr>
            <w:tcW w:w="1080" w:type="dxa"/>
            <w:shd w:val="clear" w:color="auto" w:fill="auto"/>
          </w:tcPr>
          <w:p w14:paraId="31C9EF43" w14:textId="77777777" w:rsidR="00EF3498" w:rsidRPr="00DA06C3" w:rsidRDefault="00EF3498" w:rsidP="00EF3498">
            <w:pPr>
              <w:pStyle w:val="TAC"/>
            </w:pPr>
          </w:p>
        </w:tc>
        <w:tc>
          <w:tcPr>
            <w:tcW w:w="810" w:type="dxa"/>
            <w:shd w:val="clear" w:color="auto" w:fill="auto"/>
          </w:tcPr>
          <w:p w14:paraId="2AECB35C" w14:textId="77777777" w:rsidR="00EF3498" w:rsidRPr="00DA06C3" w:rsidRDefault="00EF3498" w:rsidP="00EF3498">
            <w:pPr>
              <w:pStyle w:val="TAC"/>
            </w:pPr>
            <w:r w:rsidRPr="00DA06C3">
              <w:t>x</w:t>
            </w:r>
          </w:p>
        </w:tc>
        <w:tc>
          <w:tcPr>
            <w:tcW w:w="990" w:type="dxa"/>
          </w:tcPr>
          <w:p w14:paraId="55A997FA" w14:textId="77777777" w:rsidR="00EF3498" w:rsidRPr="00DA06C3" w:rsidRDefault="00EF3498" w:rsidP="00EF3498">
            <w:pPr>
              <w:pStyle w:val="TAC"/>
            </w:pPr>
          </w:p>
        </w:tc>
        <w:tc>
          <w:tcPr>
            <w:tcW w:w="720" w:type="dxa"/>
          </w:tcPr>
          <w:p w14:paraId="66383D91" w14:textId="77777777" w:rsidR="00EF3498" w:rsidRPr="00DA06C3" w:rsidRDefault="00EF3498" w:rsidP="00EF3498">
            <w:pPr>
              <w:pStyle w:val="TAC"/>
            </w:pPr>
          </w:p>
        </w:tc>
        <w:tc>
          <w:tcPr>
            <w:tcW w:w="900" w:type="dxa"/>
          </w:tcPr>
          <w:p w14:paraId="169EC529" w14:textId="77777777" w:rsidR="00EF3498" w:rsidRPr="00DA06C3" w:rsidRDefault="00EF3498" w:rsidP="00EF3498">
            <w:pPr>
              <w:pStyle w:val="TAC"/>
            </w:pPr>
          </w:p>
        </w:tc>
        <w:tc>
          <w:tcPr>
            <w:tcW w:w="990" w:type="dxa"/>
          </w:tcPr>
          <w:p w14:paraId="63FE756F" w14:textId="77777777" w:rsidR="00EF3498" w:rsidRPr="00DA06C3" w:rsidRDefault="00EF3498" w:rsidP="00EF3498">
            <w:pPr>
              <w:pStyle w:val="TAC"/>
            </w:pPr>
          </w:p>
        </w:tc>
        <w:tc>
          <w:tcPr>
            <w:tcW w:w="1237" w:type="dxa"/>
          </w:tcPr>
          <w:p w14:paraId="33EBFE5D" w14:textId="77777777" w:rsidR="00EF3498" w:rsidRPr="00DA06C3" w:rsidRDefault="00EF3498" w:rsidP="00EF3498">
            <w:pPr>
              <w:pStyle w:val="TAC"/>
            </w:pPr>
          </w:p>
        </w:tc>
      </w:tr>
      <w:tr w:rsidR="00EF3498" w:rsidRPr="00DA06C3" w14:paraId="41336C40" w14:textId="77777777" w:rsidTr="00EF3498">
        <w:tc>
          <w:tcPr>
            <w:tcW w:w="1080" w:type="dxa"/>
            <w:shd w:val="clear" w:color="auto" w:fill="auto"/>
          </w:tcPr>
          <w:p w14:paraId="6CC2F319" w14:textId="77777777" w:rsidR="00EF3498" w:rsidRPr="00DA06C3" w:rsidRDefault="00EF3498" w:rsidP="00EF3498">
            <w:pPr>
              <w:pStyle w:val="TAH"/>
            </w:pPr>
            <w:r w:rsidRPr="00DA06C3">
              <w:t>37</w:t>
            </w:r>
          </w:p>
        </w:tc>
        <w:tc>
          <w:tcPr>
            <w:tcW w:w="900" w:type="dxa"/>
            <w:shd w:val="clear" w:color="auto" w:fill="auto"/>
          </w:tcPr>
          <w:p w14:paraId="0DF500BE" w14:textId="77777777" w:rsidR="00EF3498" w:rsidRPr="00DA06C3" w:rsidRDefault="00EF3498" w:rsidP="00EF3498">
            <w:pPr>
              <w:pStyle w:val="TAC"/>
            </w:pPr>
          </w:p>
        </w:tc>
        <w:tc>
          <w:tcPr>
            <w:tcW w:w="900" w:type="dxa"/>
            <w:shd w:val="clear" w:color="auto" w:fill="auto"/>
          </w:tcPr>
          <w:p w14:paraId="0B2A39D7" w14:textId="77777777" w:rsidR="00EF3498" w:rsidRPr="00DA06C3" w:rsidRDefault="00EF3498" w:rsidP="00EF3498">
            <w:pPr>
              <w:pStyle w:val="TAC"/>
            </w:pPr>
          </w:p>
        </w:tc>
        <w:tc>
          <w:tcPr>
            <w:tcW w:w="1080" w:type="dxa"/>
            <w:shd w:val="clear" w:color="auto" w:fill="auto"/>
          </w:tcPr>
          <w:p w14:paraId="6DF9A526" w14:textId="77777777" w:rsidR="00EF3498" w:rsidRPr="00DA06C3" w:rsidRDefault="00EF3498" w:rsidP="00EF3498">
            <w:pPr>
              <w:pStyle w:val="TAC"/>
            </w:pPr>
          </w:p>
        </w:tc>
        <w:tc>
          <w:tcPr>
            <w:tcW w:w="810" w:type="dxa"/>
            <w:shd w:val="clear" w:color="auto" w:fill="auto"/>
          </w:tcPr>
          <w:p w14:paraId="1D419DEA" w14:textId="77777777" w:rsidR="00EF3498" w:rsidRPr="00DA06C3" w:rsidRDefault="00EF3498" w:rsidP="00EF3498">
            <w:pPr>
              <w:pStyle w:val="TAC"/>
            </w:pPr>
            <w:r w:rsidRPr="00DA06C3">
              <w:t>x</w:t>
            </w:r>
          </w:p>
        </w:tc>
        <w:tc>
          <w:tcPr>
            <w:tcW w:w="990" w:type="dxa"/>
          </w:tcPr>
          <w:p w14:paraId="7953DE44" w14:textId="77777777" w:rsidR="00EF3498" w:rsidRPr="00DA06C3" w:rsidRDefault="00EF3498" w:rsidP="00EF3498">
            <w:pPr>
              <w:pStyle w:val="TAC"/>
            </w:pPr>
          </w:p>
        </w:tc>
        <w:tc>
          <w:tcPr>
            <w:tcW w:w="720" w:type="dxa"/>
          </w:tcPr>
          <w:p w14:paraId="2182C2C0" w14:textId="77777777" w:rsidR="00EF3498" w:rsidRPr="00DA06C3" w:rsidRDefault="00EF3498" w:rsidP="00EF3498">
            <w:pPr>
              <w:pStyle w:val="TAC"/>
            </w:pPr>
          </w:p>
        </w:tc>
        <w:tc>
          <w:tcPr>
            <w:tcW w:w="900" w:type="dxa"/>
          </w:tcPr>
          <w:p w14:paraId="307616E5" w14:textId="77777777" w:rsidR="00EF3498" w:rsidRPr="00DA06C3" w:rsidRDefault="00EF3498" w:rsidP="00EF3498">
            <w:pPr>
              <w:pStyle w:val="TAC"/>
            </w:pPr>
          </w:p>
        </w:tc>
        <w:tc>
          <w:tcPr>
            <w:tcW w:w="990" w:type="dxa"/>
          </w:tcPr>
          <w:p w14:paraId="3D590C2F" w14:textId="77777777" w:rsidR="00EF3498" w:rsidRPr="00DA06C3" w:rsidRDefault="00EF3498" w:rsidP="00EF3498">
            <w:pPr>
              <w:pStyle w:val="TAC"/>
            </w:pPr>
          </w:p>
        </w:tc>
        <w:tc>
          <w:tcPr>
            <w:tcW w:w="1237" w:type="dxa"/>
          </w:tcPr>
          <w:p w14:paraId="1C353B5F" w14:textId="77777777" w:rsidR="00EF3498" w:rsidRPr="00DA06C3" w:rsidRDefault="00EF3498" w:rsidP="00EF3498">
            <w:pPr>
              <w:pStyle w:val="TAC"/>
            </w:pPr>
          </w:p>
        </w:tc>
      </w:tr>
      <w:tr w:rsidR="00EF3498" w:rsidRPr="00DA06C3" w14:paraId="5FBC3916" w14:textId="77777777" w:rsidTr="00EF3498">
        <w:tc>
          <w:tcPr>
            <w:tcW w:w="1080" w:type="dxa"/>
            <w:shd w:val="clear" w:color="auto" w:fill="auto"/>
          </w:tcPr>
          <w:p w14:paraId="6CCCAAB0" w14:textId="77777777" w:rsidR="00EF3498" w:rsidRPr="00DA06C3" w:rsidRDefault="00EF3498" w:rsidP="00EF3498">
            <w:pPr>
              <w:pStyle w:val="TAH"/>
            </w:pPr>
            <w:r w:rsidRPr="00DA06C3">
              <w:t>38</w:t>
            </w:r>
          </w:p>
        </w:tc>
        <w:tc>
          <w:tcPr>
            <w:tcW w:w="900" w:type="dxa"/>
            <w:shd w:val="clear" w:color="auto" w:fill="auto"/>
          </w:tcPr>
          <w:p w14:paraId="02BD212B" w14:textId="77777777" w:rsidR="00EF3498" w:rsidRPr="00DA06C3" w:rsidRDefault="00EF3498" w:rsidP="00EF3498">
            <w:pPr>
              <w:pStyle w:val="TAC"/>
            </w:pPr>
          </w:p>
        </w:tc>
        <w:tc>
          <w:tcPr>
            <w:tcW w:w="900" w:type="dxa"/>
            <w:shd w:val="clear" w:color="auto" w:fill="auto"/>
          </w:tcPr>
          <w:p w14:paraId="2CAE3295" w14:textId="77777777" w:rsidR="00EF3498" w:rsidRPr="00DA06C3" w:rsidRDefault="00EF3498" w:rsidP="00EF3498">
            <w:pPr>
              <w:pStyle w:val="TAC"/>
            </w:pPr>
          </w:p>
        </w:tc>
        <w:tc>
          <w:tcPr>
            <w:tcW w:w="1080" w:type="dxa"/>
            <w:shd w:val="clear" w:color="auto" w:fill="auto"/>
          </w:tcPr>
          <w:p w14:paraId="31D74E4E" w14:textId="77777777" w:rsidR="00EF3498" w:rsidRPr="00DA06C3" w:rsidRDefault="00EF3498" w:rsidP="00EF3498">
            <w:pPr>
              <w:pStyle w:val="TAC"/>
            </w:pPr>
          </w:p>
        </w:tc>
        <w:tc>
          <w:tcPr>
            <w:tcW w:w="810" w:type="dxa"/>
            <w:shd w:val="clear" w:color="auto" w:fill="auto"/>
          </w:tcPr>
          <w:p w14:paraId="2BE3DE74" w14:textId="77777777" w:rsidR="00EF3498" w:rsidRPr="00DA06C3" w:rsidRDefault="00EF3498" w:rsidP="00EF3498">
            <w:pPr>
              <w:pStyle w:val="TAC"/>
            </w:pPr>
          </w:p>
        </w:tc>
        <w:tc>
          <w:tcPr>
            <w:tcW w:w="990" w:type="dxa"/>
          </w:tcPr>
          <w:p w14:paraId="5FD9D2FE" w14:textId="77777777" w:rsidR="00EF3498" w:rsidRPr="00DA06C3" w:rsidRDefault="00EF3498" w:rsidP="00EF3498">
            <w:pPr>
              <w:pStyle w:val="TAC"/>
            </w:pPr>
          </w:p>
        </w:tc>
        <w:tc>
          <w:tcPr>
            <w:tcW w:w="720" w:type="dxa"/>
          </w:tcPr>
          <w:p w14:paraId="428045B9" w14:textId="77777777" w:rsidR="00EF3498" w:rsidRPr="00DA06C3" w:rsidRDefault="00EF3498" w:rsidP="00EF3498">
            <w:pPr>
              <w:pStyle w:val="TAC"/>
            </w:pPr>
            <w:r w:rsidRPr="00DA06C3">
              <w:t>x</w:t>
            </w:r>
          </w:p>
        </w:tc>
        <w:tc>
          <w:tcPr>
            <w:tcW w:w="900" w:type="dxa"/>
          </w:tcPr>
          <w:p w14:paraId="4DFF8FD1" w14:textId="77777777" w:rsidR="00EF3498" w:rsidRPr="00DA06C3" w:rsidRDefault="00EF3498" w:rsidP="00EF3498">
            <w:pPr>
              <w:pStyle w:val="TAC"/>
            </w:pPr>
          </w:p>
        </w:tc>
        <w:tc>
          <w:tcPr>
            <w:tcW w:w="990" w:type="dxa"/>
          </w:tcPr>
          <w:p w14:paraId="603D14F3" w14:textId="77777777" w:rsidR="00EF3498" w:rsidRPr="00DA06C3" w:rsidRDefault="00EF3498" w:rsidP="00EF3498">
            <w:pPr>
              <w:pStyle w:val="TAC"/>
            </w:pPr>
          </w:p>
        </w:tc>
        <w:tc>
          <w:tcPr>
            <w:tcW w:w="1237" w:type="dxa"/>
          </w:tcPr>
          <w:p w14:paraId="225987D2" w14:textId="77777777" w:rsidR="00EF3498" w:rsidRPr="00DA06C3" w:rsidRDefault="00EF3498" w:rsidP="00EF3498">
            <w:pPr>
              <w:pStyle w:val="TAC"/>
            </w:pPr>
          </w:p>
        </w:tc>
      </w:tr>
      <w:tr w:rsidR="00EF3498" w:rsidRPr="00DA06C3" w14:paraId="0DE77A13" w14:textId="77777777" w:rsidTr="00EF3498">
        <w:tc>
          <w:tcPr>
            <w:tcW w:w="1080" w:type="dxa"/>
            <w:shd w:val="clear" w:color="auto" w:fill="auto"/>
          </w:tcPr>
          <w:p w14:paraId="52E6EADD" w14:textId="77777777" w:rsidR="00EF3498" w:rsidRPr="00DA06C3" w:rsidRDefault="00EF3498" w:rsidP="00EF3498">
            <w:pPr>
              <w:pStyle w:val="TAH"/>
            </w:pPr>
            <w:r w:rsidRPr="00DA06C3">
              <w:t>39</w:t>
            </w:r>
          </w:p>
        </w:tc>
        <w:tc>
          <w:tcPr>
            <w:tcW w:w="900" w:type="dxa"/>
            <w:shd w:val="clear" w:color="auto" w:fill="auto"/>
          </w:tcPr>
          <w:p w14:paraId="7FCD135F" w14:textId="77777777" w:rsidR="00EF3498" w:rsidRPr="00DA06C3" w:rsidRDefault="00EF3498" w:rsidP="00EF3498">
            <w:pPr>
              <w:pStyle w:val="TAC"/>
            </w:pPr>
          </w:p>
        </w:tc>
        <w:tc>
          <w:tcPr>
            <w:tcW w:w="900" w:type="dxa"/>
            <w:shd w:val="clear" w:color="auto" w:fill="auto"/>
          </w:tcPr>
          <w:p w14:paraId="796D23B6" w14:textId="77777777" w:rsidR="00EF3498" w:rsidRPr="00DA06C3" w:rsidRDefault="00EF3498" w:rsidP="00EF3498">
            <w:pPr>
              <w:pStyle w:val="TAC"/>
            </w:pPr>
          </w:p>
        </w:tc>
        <w:tc>
          <w:tcPr>
            <w:tcW w:w="1080" w:type="dxa"/>
            <w:shd w:val="clear" w:color="auto" w:fill="auto"/>
          </w:tcPr>
          <w:p w14:paraId="6AFFF53A" w14:textId="77777777" w:rsidR="00EF3498" w:rsidRPr="00DA06C3" w:rsidRDefault="00EF3498" w:rsidP="00EF3498">
            <w:pPr>
              <w:pStyle w:val="TAC"/>
            </w:pPr>
          </w:p>
        </w:tc>
        <w:tc>
          <w:tcPr>
            <w:tcW w:w="810" w:type="dxa"/>
            <w:shd w:val="clear" w:color="auto" w:fill="auto"/>
          </w:tcPr>
          <w:p w14:paraId="786F9280" w14:textId="77777777" w:rsidR="00EF3498" w:rsidRPr="00DA06C3" w:rsidRDefault="00EF3498" w:rsidP="00EF3498">
            <w:pPr>
              <w:pStyle w:val="TAC"/>
            </w:pPr>
          </w:p>
        </w:tc>
        <w:tc>
          <w:tcPr>
            <w:tcW w:w="990" w:type="dxa"/>
          </w:tcPr>
          <w:p w14:paraId="6B543002" w14:textId="77777777" w:rsidR="00EF3498" w:rsidRPr="00DA06C3" w:rsidRDefault="00EF3498" w:rsidP="00EF3498">
            <w:pPr>
              <w:pStyle w:val="TAC"/>
            </w:pPr>
          </w:p>
        </w:tc>
        <w:tc>
          <w:tcPr>
            <w:tcW w:w="720" w:type="dxa"/>
          </w:tcPr>
          <w:p w14:paraId="17C2B224" w14:textId="77777777" w:rsidR="00EF3498" w:rsidRPr="00DA06C3" w:rsidRDefault="00EF3498" w:rsidP="00EF3498">
            <w:pPr>
              <w:pStyle w:val="TAC"/>
            </w:pPr>
          </w:p>
        </w:tc>
        <w:tc>
          <w:tcPr>
            <w:tcW w:w="900" w:type="dxa"/>
          </w:tcPr>
          <w:p w14:paraId="2338DAD5" w14:textId="77777777" w:rsidR="00EF3498" w:rsidRPr="00DA06C3" w:rsidRDefault="00EF3498" w:rsidP="00EF3498">
            <w:pPr>
              <w:pStyle w:val="TAC"/>
            </w:pPr>
            <w:r w:rsidRPr="00DA06C3">
              <w:t>x</w:t>
            </w:r>
          </w:p>
        </w:tc>
        <w:tc>
          <w:tcPr>
            <w:tcW w:w="990" w:type="dxa"/>
          </w:tcPr>
          <w:p w14:paraId="572FE95B" w14:textId="77777777" w:rsidR="00EF3498" w:rsidRPr="00DA06C3" w:rsidRDefault="00EF3498" w:rsidP="00EF3498">
            <w:pPr>
              <w:pStyle w:val="TAC"/>
            </w:pPr>
          </w:p>
        </w:tc>
        <w:tc>
          <w:tcPr>
            <w:tcW w:w="1237" w:type="dxa"/>
          </w:tcPr>
          <w:p w14:paraId="641828F0" w14:textId="77777777" w:rsidR="00EF3498" w:rsidRPr="00DA06C3" w:rsidRDefault="00EF3498" w:rsidP="00EF3498">
            <w:pPr>
              <w:pStyle w:val="TAC"/>
            </w:pPr>
          </w:p>
        </w:tc>
      </w:tr>
      <w:tr w:rsidR="00EF3498" w:rsidRPr="00DA06C3" w14:paraId="62831B47" w14:textId="77777777" w:rsidTr="00EF3498">
        <w:tc>
          <w:tcPr>
            <w:tcW w:w="1080" w:type="dxa"/>
            <w:shd w:val="clear" w:color="auto" w:fill="auto"/>
          </w:tcPr>
          <w:p w14:paraId="0442DA30" w14:textId="77777777" w:rsidR="00EF3498" w:rsidRPr="00DA06C3" w:rsidRDefault="00EF3498" w:rsidP="00EF3498">
            <w:pPr>
              <w:pStyle w:val="TAH"/>
            </w:pPr>
            <w:r w:rsidRPr="00DA06C3">
              <w:t>40</w:t>
            </w:r>
          </w:p>
        </w:tc>
        <w:tc>
          <w:tcPr>
            <w:tcW w:w="900" w:type="dxa"/>
            <w:shd w:val="clear" w:color="auto" w:fill="auto"/>
          </w:tcPr>
          <w:p w14:paraId="13B90828" w14:textId="77777777" w:rsidR="00EF3498" w:rsidRPr="00DA06C3" w:rsidRDefault="00EF3498" w:rsidP="00EF3498">
            <w:pPr>
              <w:pStyle w:val="TAC"/>
            </w:pPr>
          </w:p>
        </w:tc>
        <w:tc>
          <w:tcPr>
            <w:tcW w:w="900" w:type="dxa"/>
            <w:shd w:val="clear" w:color="auto" w:fill="auto"/>
          </w:tcPr>
          <w:p w14:paraId="3C7A9A28" w14:textId="77777777" w:rsidR="00EF3498" w:rsidRPr="00DA06C3" w:rsidRDefault="00EF3498" w:rsidP="00EF3498">
            <w:pPr>
              <w:pStyle w:val="TAC"/>
            </w:pPr>
          </w:p>
        </w:tc>
        <w:tc>
          <w:tcPr>
            <w:tcW w:w="1080" w:type="dxa"/>
            <w:shd w:val="clear" w:color="auto" w:fill="auto"/>
          </w:tcPr>
          <w:p w14:paraId="4678D024" w14:textId="77777777" w:rsidR="00EF3498" w:rsidRPr="00DA06C3" w:rsidRDefault="00EF3498" w:rsidP="00EF3498">
            <w:pPr>
              <w:pStyle w:val="TAC"/>
            </w:pPr>
          </w:p>
        </w:tc>
        <w:tc>
          <w:tcPr>
            <w:tcW w:w="810" w:type="dxa"/>
            <w:shd w:val="clear" w:color="auto" w:fill="auto"/>
          </w:tcPr>
          <w:p w14:paraId="23D5C63A" w14:textId="77777777" w:rsidR="00EF3498" w:rsidRPr="00DA06C3" w:rsidRDefault="00EF3498" w:rsidP="00EF3498">
            <w:pPr>
              <w:pStyle w:val="TAC"/>
            </w:pPr>
          </w:p>
        </w:tc>
        <w:tc>
          <w:tcPr>
            <w:tcW w:w="990" w:type="dxa"/>
          </w:tcPr>
          <w:p w14:paraId="5B226E0B" w14:textId="77777777" w:rsidR="00EF3498" w:rsidRPr="00DA06C3" w:rsidRDefault="00EF3498" w:rsidP="00EF3498">
            <w:pPr>
              <w:pStyle w:val="TAC"/>
            </w:pPr>
          </w:p>
        </w:tc>
        <w:tc>
          <w:tcPr>
            <w:tcW w:w="720" w:type="dxa"/>
          </w:tcPr>
          <w:p w14:paraId="52E48711" w14:textId="77777777" w:rsidR="00EF3498" w:rsidRPr="00DA06C3" w:rsidRDefault="00EF3498" w:rsidP="00EF3498">
            <w:pPr>
              <w:pStyle w:val="TAC"/>
            </w:pPr>
          </w:p>
        </w:tc>
        <w:tc>
          <w:tcPr>
            <w:tcW w:w="900" w:type="dxa"/>
          </w:tcPr>
          <w:p w14:paraId="241E86AC" w14:textId="77777777" w:rsidR="00EF3498" w:rsidRPr="00DA06C3" w:rsidRDefault="00EF3498" w:rsidP="00EF3498">
            <w:pPr>
              <w:pStyle w:val="TAC"/>
            </w:pPr>
            <w:r w:rsidRPr="00DA06C3">
              <w:t>x</w:t>
            </w:r>
          </w:p>
        </w:tc>
        <w:tc>
          <w:tcPr>
            <w:tcW w:w="990" w:type="dxa"/>
          </w:tcPr>
          <w:p w14:paraId="422132C0" w14:textId="77777777" w:rsidR="00EF3498" w:rsidRPr="00DA06C3" w:rsidRDefault="00EF3498" w:rsidP="00EF3498">
            <w:pPr>
              <w:pStyle w:val="TAC"/>
            </w:pPr>
          </w:p>
        </w:tc>
        <w:tc>
          <w:tcPr>
            <w:tcW w:w="1237" w:type="dxa"/>
          </w:tcPr>
          <w:p w14:paraId="0EA4C76B" w14:textId="77777777" w:rsidR="00EF3498" w:rsidRPr="00DA06C3" w:rsidRDefault="00EF3498" w:rsidP="00EF3498">
            <w:pPr>
              <w:pStyle w:val="TAC"/>
            </w:pPr>
          </w:p>
        </w:tc>
      </w:tr>
      <w:tr w:rsidR="00EF3498" w:rsidRPr="00DA06C3" w14:paraId="559BECAE" w14:textId="77777777" w:rsidTr="00EF3498">
        <w:tc>
          <w:tcPr>
            <w:tcW w:w="1080" w:type="dxa"/>
            <w:shd w:val="clear" w:color="auto" w:fill="auto"/>
          </w:tcPr>
          <w:p w14:paraId="5ABA509A" w14:textId="77777777" w:rsidR="00EF3498" w:rsidRPr="00DA06C3" w:rsidRDefault="00EF3498" w:rsidP="00EF3498">
            <w:pPr>
              <w:pStyle w:val="TAH"/>
            </w:pPr>
            <w:r w:rsidRPr="00DA06C3">
              <w:t>41</w:t>
            </w:r>
          </w:p>
        </w:tc>
        <w:tc>
          <w:tcPr>
            <w:tcW w:w="900" w:type="dxa"/>
            <w:shd w:val="clear" w:color="auto" w:fill="auto"/>
          </w:tcPr>
          <w:p w14:paraId="38B30DAB" w14:textId="77777777" w:rsidR="00EF3498" w:rsidRPr="00DA06C3" w:rsidRDefault="00EF3498" w:rsidP="00EF3498">
            <w:pPr>
              <w:pStyle w:val="TAC"/>
            </w:pPr>
          </w:p>
        </w:tc>
        <w:tc>
          <w:tcPr>
            <w:tcW w:w="900" w:type="dxa"/>
            <w:shd w:val="clear" w:color="auto" w:fill="auto"/>
          </w:tcPr>
          <w:p w14:paraId="48203E46" w14:textId="77777777" w:rsidR="00EF3498" w:rsidRPr="00DA06C3" w:rsidRDefault="00EF3498" w:rsidP="00EF3498">
            <w:pPr>
              <w:pStyle w:val="TAC"/>
            </w:pPr>
          </w:p>
        </w:tc>
        <w:tc>
          <w:tcPr>
            <w:tcW w:w="1080" w:type="dxa"/>
            <w:shd w:val="clear" w:color="auto" w:fill="auto"/>
          </w:tcPr>
          <w:p w14:paraId="1801E583" w14:textId="77777777" w:rsidR="00EF3498" w:rsidRPr="00DA06C3" w:rsidRDefault="00EF3498" w:rsidP="00EF3498">
            <w:pPr>
              <w:pStyle w:val="TAC"/>
            </w:pPr>
          </w:p>
        </w:tc>
        <w:tc>
          <w:tcPr>
            <w:tcW w:w="810" w:type="dxa"/>
            <w:shd w:val="clear" w:color="auto" w:fill="auto"/>
          </w:tcPr>
          <w:p w14:paraId="1BCEA384" w14:textId="77777777" w:rsidR="00EF3498" w:rsidRPr="00DA06C3" w:rsidRDefault="00EF3498" w:rsidP="00EF3498">
            <w:pPr>
              <w:pStyle w:val="TAC"/>
            </w:pPr>
          </w:p>
        </w:tc>
        <w:tc>
          <w:tcPr>
            <w:tcW w:w="990" w:type="dxa"/>
          </w:tcPr>
          <w:p w14:paraId="6163B905" w14:textId="77777777" w:rsidR="00EF3498" w:rsidRPr="00DA06C3" w:rsidRDefault="00EF3498" w:rsidP="00EF3498">
            <w:pPr>
              <w:pStyle w:val="TAC"/>
            </w:pPr>
          </w:p>
        </w:tc>
        <w:tc>
          <w:tcPr>
            <w:tcW w:w="720" w:type="dxa"/>
          </w:tcPr>
          <w:p w14:paraId="49BDEC40" w14:textId="77777777" w:rsidR="00EF3498" w:rsidRPr="00DA06C3" w:rsidRDefault="00EF3498" w:rsidP="00EF3498">
            <w:pPr>
              <w:pStyle w:val="TAC"/>
            </w:pPr>
          </w:p>
        </w:tc>
        <w:tc>
          <w:tcPr>
            <w:tcW w:w="900" w:type="dxa"/>
          </w:tcPr>
          <w:p w14:paraId="161D419F" w14:textId="77777777" w:rsidR="00EF3498" w:rsidRPr="00DA06C3" w:rsidRDefault="00EF3498" w:rsidP="00EF3498">
            <w:pPr>
              <w:pStyle w:val="TAC"/>
            </w:pPr>
          </w:p>
        </w:tc>
        <w:tc>
          <w:tcPr>
            <w:tcW w:w="990" w:type="dxa"/>
          </w:tcPr>
          <w:p w14:paraId="7B6B3997" w14:textId="77777777" w:rsidR="00EF3498" w:rsidRPr="00DA06C3" w:rsidRDefault="00EF3498" w:rsidP="00EF3498">
            <w:pPr>
              <w:pStyle w:val="TAC"/>
            </w:pPr>
          </w:p>
        </w:tc>
        <w:tc>
          <w:tcPr>
            <w:tcW w:w="1237" w:type="dxa"/>
          </w:tcPr>
          <w:p w14:paraId="5B8D44F9" w14:textId="77777777" w:rsidR="00EF3498" w:rsidRPr="00DA06C3" w:rsidRDefault="00EF3498" w:rsidP="00EF3498">
            <w:pPr>
              <w:pStyle w:val="TAC"/>
            </w:pPr>
            <w:r w:rsidRPr="00DA06C3">
              <w:t>x</w:t>
            </w:r>
          </w:p>
        </w:tc>
      </w:tr>
      <w:tr w:rsidR="00EF3498" w:rsidRPr="00DA06C3" w14:paraId="31A1D540" w14:textId="77777777" w:rsidTr="00EF3498">
        <w:tc>
          <w:tcPr>
            <w:tcW w:w="1080" w:type="dxa"/>
            <w:shd w:val="clear" w:color="auto" w:fill="auto"/>
          </w:tcPr>
          <w:p w14:paraId="59D3C273" w14:textId="77777777" w:rsidR="00EF3498" w:rsidRPr="00DA06C3" w:rsidRDefault="00EF3498" w:rsidP="00EF3498">
            <w:pPr>
              <w:pStyle w:val="TAH"/>
            </w:pPr>
            <w:r w:rsidRPr="00DA06C3">
              <w:t>42</w:t>
            </w:r>
          </w:p>
        </w:tc>
        <w:tc>
          <w:tcPr>
            <w:tcW w:w="900" w:type="dxa"/>
            <w:shd w:val="clear" w:color="auto" w:fill="auto"/>
          </w:tcPr>
          <w:p w14:paraId="2BD79D8E" w14:textId="77777777" w:rsidR="00EF3498" w:rsidRPr="00DA06C3" w:rsidRDefault="00EF3498" w:rsidP="00EF3498">
            <w:pPr>
              <w:pStyle w:val="TAC"/>
            </w:pPr>
          </w:p>
        </w:tc>
        <w:tc>
          <w:tcPr>
            <w:tcW w:w="900" w:type="dxa"/>
            <w:shd w:val="clear" w:color="auto" w:fill="auto"/>
          </w:tcPr>
          <w:p w14:paraId="09C41A05" w14:textId="77777777" w:rsidR="00EF3498" w:rsidRPr="00DA06C3" w:rsidRDefault="00EF3498" w:rsidP="00EF3498">
            <w:pPr>
              <w:pStyle w:val="TAC"/>
            </w:pPr>
          </w:p>
        </w:tc>
        <w:tc>
          <w:tcPr>
            <w:tcW w:w="1080" w:type="dxa"/>
            <w:shd w:val="clear" w:color="auto" w:fill="auto"/>
          </w:tcPr>
          <w:p w14:paraId="4326E598" w14:textId="77777777" w:rsidR="00EF3498" w:rsidRPr="00DA06C3" w:rsidRDefault="00EF3498" w:rsidP="00EF3498">
            <w:pPr>
              <w:pStyle w:val="TAC"/>
            </w:pPr>
          </w:p>
        </w:tc>
        <w:tc>
          <w:tcPr>
            <w:tcW w:w="810" w:type="dxa"/>
            <w:shd w:val="clear" w:color="auto" w:fill="auto"/>
          </w:tcPr>
          <w:p w14:paraId="4642BF67" w14:textId="77777777" w:rsidR="00EF3498" w:rsidRPr="00DA06C3" w:rsidRDefault="00EF3498" w:rsidP="00EF3498">
            <w:pPr>
              <w:pStyle w:val="TAC"/>
            </w:pPr>
          </w:p>
        </w:tc>
        <w:tc>
          <w:tcPr>
            <w:tcW w:w="990" w:type="dxa"/>
          </w:tcPr>
          <w:p w14:paraId="09B59B54" w14:textId="77777777" w:rsidR="00EF3498" w:rsidRPr="00DA06C3" w:rsidRDefault="00EF3498" w:rsidP="00EF3498">
            <w:pPr>
              <w:pStyle w:val="TAC"/>
            </w:pPr>
          </w:p>
        </w:tc>
        <w:tc>
          <w:tcPr>
            <w:tcW w:w="720" w:type="dxa"/>
          </w:tcPr>
          <w:p w14:paraId="17148EE1" w14:textId="77777777" w:rsidR="00EF3498" w:rsidRPr="00DA06C3" w:rsidRDefault="00EF3498" w:rsidP="00EF3498">
            <w:pPr>
              <w:pStyle w:val="TAC"/>
            </w:pPr>
          </w:p>
        </w:tc>
        <w:tc>
          <w:tcPr>
            <w:tcW w:w="900" w:type="dxa"/>
          </w:tcPr>
          <w:p w14:paraId="0ABA0B68" w14:textId="77777777" w:rsidR="00EF3498" w:rsidRPr="00DA06C3" w:rsidRDefault="00EF3498" w:rsidP="00EF3498">
            <w:pPr>
              <w:pStyle w:val="TAC"/>
            </w:pPr>
          </w:p>
        </w:tc>
        <w:tc>
          <w:tcPr>
            <w:tcW w:w="990" w:type="dxa"/>
          </w:tcPr>
          <w:p w14:paraId="1E545B11" w14:textId="77777777" w:rsidR="00EF3498" w:rsidRPr="00DA06C3" w:rsidRDefault="00EF3498" w:rsidP="00EF3498">
            <w:pPr>
              <w:pStyle w:val="TAC"/>
            </w:pPr>
          </w:p>
        </w:tc>
        <w:tc>
          <w:tcPr>
            <w:tcW w:w="1237" w:type="dxa"/>
          </w:tcPr>
          <w:p w14:paraId="25365D31" w14:textId="77777777" w:rsidR="00EF3498" w:rsidRPr="00DA06C3" w:rsidRDefault="00EF3498" w:rsidP="00EF3498">
            <w:pPr>
              <w:pStyle w:val="TAC"/>
            </w:pPr>
            <w:r w:rsidRPr="00DA06C3">
              <w:t>x</w:t>
            </w:r>
          </w:p>
        </w:tc>
      </w:tr>
      <w:tr w:rsidR="00EF3498" w:rsidRPr="00F62681" w14:paraId="745FFAB7" w14:textId="77777777" w:rsidTr="00EF3498">
        <w:tc>
          <w:tcPr>
            <w:tcW w:w="1080" w:type="dxa"/>
            <w:shd w:val="clear" w:color="auto" w:fill="auto"/>
          </w:tcPr>
          <w:p w14:paraId="287ED7C9" w14:textId="77777777" w:rsidR="00EF3498" w:rsidRPr="00DA06C3" w:rsidRDefault="00EF3498" w:rsidP="00EF3498">
            <w:pPr>
              <w:pStyle w:val="TAH"/>
            </w:pPr>
            <w:r w:rsidRPr="00DA06C3">
              <w:t>43</w:t>
            </w:r>
          </w:p>
        </w:tc>
        <w:tc>
          <w:tcPr>
            <w:tcW w:w="900" w:type="dxa"/>
            <w:shd w:val="clear" w:color="auto" w:fill="auto"/>
          </w:tcPr>
          <w:p w14:paraId="25290433" w14:textId="77777777" w:rsidR="00EF3498" w:rsidRPr="00DA06C3" w:rsidRDefault="00EF3498" w:rsidP="00EF3498">
            <w:pPr>
              <w:pStyle w:val="TAC"/>
            </w:pPr>
          </w:p>
        </w:tc>
        <w:tc>
          <w:tcPr>
            <w:tcW w:w="900" w:type="dxa"/>
            <w:shd w:val="clear" w:color="auto" w:fill="auto"/>
          </w:tcPr>
          <w:p w14:paraId="3192EBA0" w14:textId="77777777" w:rsidR="00EF3498" w:rsidRPr="00DA06C3" w:rsidRDefault="00EF3498" w:rsidP="00EF3498">
            <w:pPr>
              <w:pStyle w:val="TAC"/>
            </w:pPr>
          </w:p>
        </w:tc>
        <w:tc>
          <w:tcPr>
            <w:tcW w:w="1080" w:type="dxa"/>
            <w:shd w:val="clear" w:color="auto" w:fill="auto"/>
          </w:tcPr>
          <w:p w14:paraId="6C661D75" w14:textId="77777777" w:rsidR="00EF3498" w:rsidRPr="00DA06C3" w:rsidRDefault="00EF3498" w:rsidP="00EF3498">
            <w:pPr>
              <w:pStyle w:val="TAC"/>
            </w:pPr>
          </w:p>
        </w:tc>
        <w:tc>
          <w:tcPr>
            <w:tcW w:w="810" w:type="dxa"/>
            <w:shd w:val="clear" w:color="auto" w:fill="auto"/>
          </w:tcPr>
          <w:p w14:paraId="24850485" w14:textId="77777777" w:rsidR="00EF3498" w:rsidRPr="00DA06C3" w:rsidRDefault="00EF3498" w:rsidP="00EF3498">
            <w:pPr>
              <w:pStyle w:val="TAC"/>
            </w:pPr>
          </w:p>
        </w:tc>
        <w:tc>
          <w:tcPr>
            <w:tcW w:w="990" w:type="dxa"/>
          </w:tcPr>
          <w:p w14:paraId="1E0B3544" w14:textId="77777777" w:rsidR="00EF3498" w:rsidRPr="00DA06C3" w:rsidRDefault="00EF3498" w:rsidP="00EF3498">
            <w:pPr>
              <w:pStyle w:val="TAC"/>
            </w:pPr>
          </w:p>
        </w:tc>
        <w:tc>
          <w:tcPr>
            <w:tcW w:w="720" w:type="dxa"/>
          </w:tcPr>
          <w:p w14:paraId="2F07281A" w14:textId="77777777" w:rsidR="00EF3498" w:rsidRPr="00DA06C3" w:rsidRDefault="00EF3498" w:rsidP="00EF3498">
            <w:pPr>
              <w:pStyle w:val="TAC"/>
            </w:pPr>
          </w:p>
        </w:tc>
        <w:tc>
          <w:tcPr>
            <w:tcW w:w="900" w:type="dxa"/>
          </w:tcPr>
          <w:p w14:paraId="409A4257" w14:textId="77777777" w:rsidR="00EF3498" w:rsidRPr="00DA06C3" w:rsidRDefault="00EF3498" w:rsidP="00EF3498">
            <w:pPr>
              <w:pStyle w:val="TAC"/>
            </w:pPr>
          </w:p>
        </w:tc>
        <w:tc>
          <w:tcPr>
            <w:tcW w:w="990" w:type="dxa"/>
          </w:tcPr>
          <w:p w14:paraId="78EFD5B9" w14:textId="77777777" w:rsidR="00EF3498" w:rsidRPr="00DA06C3" w:rsidRDefault="00EF3498" w:rsidP="00EF3498">
            <w:pPr>
              <w:pStyle w:val="TAC"/>
            </w:pPr>
          </w:p>
        </w:tc>
        <w:tc>
          <w:tcPr>
            <w:tcW w:w="1237" w:type="dxa"/>
          </w:tcPr>
          <w:p w14:paraId="23E71D69" w14:textId="77777777" w:rsidR="00EF3498" w:rsidRPr="00DA06C3" w:rsidRDefault="00EF3498" w:rsidP="00EF3498">
            <w:pPr>
              <w:pStyle w:val="TAC"/>
            </w:pPr>
            <w:r w:rsidRPr="00DA06C3">
              <w:t>x</w:t>
            </w:r>
          </w:p>
        </w:tc>
      </w:tr>
    </w:tbl>
    <w:p w14:paraId="212239D1" w14:textId="77777777" w:rsidR="00EF3498" w:rsidRPr="00F62681" w:rsidRDefault="00EF3498" w:rsidP="00EF3498">
      <w:pPr>
        <w:rPr>
          <w:rFonts w:eastAsia="MS Mincho"/>
        </w:rPr>
      </w:pPr>
    </w:p>
    <w:p w14:paraId="6FE51230" w14:textId="4BAFCC9B" w:rsidR="00EF3498" w:rsidRDefault="00EF3498" w:rsidP="00646A9C">
      <w:pPr>
        <w:rPr>
          <w:b/>
          <w:bCs/>
          <w:color w:val="FF0000"/>
        </w:rPr>
      </w:pPr>
    </w:p>
    <w:p w14:paraId="324945BA" w14:textId="4004CE3B" w:rsidR="00EF3498" w:rsidRDefault="00EF3498" w:rsidP="00646A9C">
      <w:pPr>
        <w:rPr>
          <w:b/>
          <w:bCs/>
          <w:color w:val="FF0000"/>
        </w:rPr>
      </w:pPr>
    </w:p>
    <w:p w14:paraId="636DB4DF" w14:textId="77777777" w:rsidR="00EF3498" w:rsidRPr="00F62681" w:rsidRDefault="00EF3498" w:rsidP="00EF3498">
      <w:pPr>
        <w:pStyle w:val="Heading2"/>
        <w:rPr>
          <w:lang w:eastAsia="ko-KR"/>
        </w:rPr>
      </w:pPr>
      <w:bookmarkStart w:id="32" w:name="_Toc31011429"/>
      <w:bookmarkStart w:id="33" w:name="_Toc43297433"/>
      <w:bookmarkStart w:id="34" w:name="_Toc43733131"/>
      <w:bookmarkStart w:id="35" w:name="_Toc50192884"/>
      <w:bookmarkStart w:id="36" w:name="_Toc50467029"/>
      <w:bookmarkStart w:id="37" w:name="_Toc50710842"/>
      <w:r w:rsidRPr="00F62681">
        <w:rPr>
          <w:lang w:eastAsia="ko-KR"/>
        </w:rPr>
        <w:lastRenderedPageBreak/>
        <w:t>6.3</w:t>
      </w:r>
      <w:r w:rsidRPr="00F62681">
        <w:rPr>
          <w:lang w:eastAsia="ko-KR"/>
        </w:rPr>
        <w:tab/>
        <w:t>Solution #3: Integrated Multicast and Unicast Transport</w:t>
      </w:r>
      <w:bookmarkEnd w:id="32"/>
      <w:bookmarkEnd w:id="33"/>
      <w:bookmarkEnd w:id="34"/>
      <w:bookmarkEnd w:id="35"/>
      <w:bookmarkEnd w:id="36"/>
      <w:bookmarkEnd w:id="37"/>
    </w:p>
    <w:p w14:paraId="02C0AAE1" w14:textId="77777777" w:rsidR="00EF3498" w:rsidRPr="00F62681" w:rsidRDefault="00EF3498" w:rsidP="00EF3498">
      <w:pPr>
        <w:pStyle w:val="Heading3"/>
        <w:rPr>
          <w:lang w:eastAsia="ko-KR"/>
        </w:rPr>
      </w:pPr>
      <w:bookmarkStart w:id="38" w:name="_Toc31011430"/>
      <w:bookmarkStart w:id="39" w:name="_Toc43297434"/>
      <w:bookmarkStart w:id="40" w:name="_Toc43733132"/>
      <w:bookmarkStart w:id="41" w:name="_Toc50192885"/>
      <w:bookmarkStart w:id="42" w:name="_Toc50467030"/>
      <w:bookmarkStart w:id="43" w:name="_Toc50710843"/>
      <w:r w:rsidRPr="00F62681">
        <w:rPr>
          <w:lang w:eastAsia="ko-KR"/>
        </w:rPr>
        <w:t>6.3.1</w:t>
      </w:r>
      <w:r w:rsidRPr="00F62681">
        <w:rPr>
          <w:lang w:eastAsia="ko-KR"/>
        </w:rPr>
        <w:tab/>
        <w:t>Functional Description</w:t>
      </w:r>
      <w:bookmarkEnd w:id="38"/>
      <w:bookmarkEnd w:id="39"/>
      <w:bookmarkEnd w:id="40"/>
      <w:bookmarkEnd w:id="41"/>
      <w:bookmarkEnd w:id="42"/>
      <w:bookmarkEnd w:id="43"/>
    </w:p>
    <w:p w14:paraId="34682160" w14:textId="77777777" w:rsidR="00EF3498" w:rsidRPr="00F62681" w:rsidRDefault="00EF3498" w:rsidP="00EF3498">
      <w:pPr>
        <w:pStyle w:val="Heading4"/>
        <w:rPr>
          <w:lang w:eastAsia="ko-KR"/>
        </w:rPr>
      </w:pPr>
      <w:bookmarkStart w:id="44" w:name="_Toc31011431"/>
      <w:bookmarkStart w:id="45" w:name="_Toc43297435"/>
      <w:bookmarkStart w:id="46" w:name="_Toc43733133"/>
      <w:bookmarkStart w:id="47" w:name="_Toc50192886"/>
      <w:bookmarkStart w:id="48" w:name="_Toc50467031"/>
      <w:bookmarkStart w:id="49" w:name="_Toc50710844"/>
      <w:r w:rsidRPr="00F62681">
        <w:rPr>
          <w:lang w:eastAsia="ko-KR"/>
        </w:rPr>
        <w:t>6.3.1.1</w:t>
      </w:r>
      <w:r w:rsidRPr="00F62681">
        <w:rPr>
          <w:lang w:eastAsia="ko-KR"/>
        </w:rPr>
        <w:tab/>
        <w:t>System Architecture</w:t>
      </w:r>
      <w:bookmarkEnd w:id="44"/>
      <w:bookmarkEnd w:id="45"/>
      <w:bookmarkEnd w:id="46"/>
      <w:bookmarkEnd w:id="47"/>
      <w:bookmarkEnd w:id="48"/>
      <w:bookmarkEnd w:id="49"/>
    </w:p>
    <w:p w14:paraId="19D53D17" w14:textId="556C0E7B" w:rsidR="00EF3498" w:rsidRDefault="00EF3498" w:rsidP="00EF3498">
      <w:pPr>
        <w:rPr>
          <w:lang w:eastAsia="ko-KR"/>
        </w:rPr>
      </w:pPr>
      <w:r>
        <w:rPr>
          <w:lang w:eastAsia="ko-KR"/>
        </w:rPr>
        <w:t xml:space="preserve">This solution addresses Key Issue 1 </w:t>
      </w:r>
      <w:ins w:id="50" w:author="Nokia rev0" w:date="2020-10-01T13:28:00Z">
        <w:r>
          <w:rPr>
            <w:lang w:eastAsia="ko-KR"/>
          </w:rPr>
          <w:t xml:space="preserve">and Key Issue 3 </w:t>
        </w:r>
      </w:ins>
      <w:r>
        <w:rPr>
          <w:lang w:eastAsia="ko-KR"/>
        </w:rPr>
        <w:t>and proposes a system architecture that reuses as much as possible the system architecture and procedures of current 5GS unicast system architecture. The architecture functional entities are described in clause A.1 "5G MBS system architecture based on unicast 5GC".</w:t>
      </w:r>
      <w:r>
        <w:rPr>
          <w:rFonts w:eastAsia="DengXian"/>
          <w:lang w:eastAsia="ko-KR"/>
        </w:rPr>
        <w:t xml:space="preserve"> This solution also addresses </w:t>
      </w:r>
      <w:r w:rsidRPr="00F62681">
        <w:rPr>
          <w:lang w:eastAsia="ko-KR"/>
        </w:rPr>
        <w:t>some aspects of K</w:t>
      </w:r>
      <w:r>
        <w:rPr>
          <w:lang w:eastAsia="ko-KR"/>
        </w:rPr>
        <w:t xml:space="preserve">ey </w:t>
      </w:r>
      <w:r w:rsidRPr="00F62681">
        <w:rPr>
          <w:lang w:eastAsia="ko-KR"/>
        </w:rPr>
        <w:t>I</w:t>
      </w:r>
      <w:r>
        <w:rPr>
          <w:lang w:eastAsia="ko-KR"/>
        </w:rPr>
        <w:t>ssue</w:t>
      </w:r>
      <w:r w:rsidRPr="00F62681">
        <w:rPr>
          <w:lang w:eastAsia="ko-KR"/>
        </w:rPr>
        <w:t xml:space="preserve"> 4.</w:t>
      </w:r>
    </w:p>
    <w:p w14:paraId="2D7477ED" w14:textId="1031C086" w:rsidR="00FD68A3" w:rsidRPr="00F62681" w:rsidRDefault="00FD68A3" w:rsidP="00EF3498">
      <w:pPr>
        <w:rPr>
          <w:lang w:eastAsia="ko-KR"/>
        </w:rPr>
      </w:pPr>
      <w:ins w:id="51" w:author="Nokia rev0" w:date="2020-10-01T15:57:00Z">
        <w:r>
          <w:rPr>
            <w:lang w:eastAsia="ko-KR"/>
          </w:rPr>
          <w:t xml:space="preserve">For clarity, an MB-SMF </w:t>
        </w:r>
      </w:ins>
      <w:ins w:id="52" w:author="Nokia rev0" w:date="2020-10-01T15:58:00Z">
        <w:r>
          <w:rPr>
            <w:lang w:eastAsia="ko-KR"/>
          </w:rPr>
          <w:t xml:space="preserve">that </w:t>
        </w:r>
      </w:ins>
      <w:ins w:id="53" w:author="Nokia rev0" w:date="2020-10-01T15:59:00Z">
        <w:r>
          <w:rPr>
            <w:lang w:eastAsia="ko-KR"/>
          </w:rPr>
          <w:t xml:space="preserve">handles the multicast distribution session and an SMF that handles the PDU session of a UE in the multicast session </w:t>
        </w:r>
      </w:ins>
      <w:ins w:id="54" w:author="Nokia rev0" w:date="2020-10-01T16:00:00Z">
        <w:r>
          <w:rPr>
            <w:lang w:eastAsia="ko-KR"/>
          </w:rPr>
          <w:t xml:space="preserve">are depicted separately. </w:t>
        </w:r>
      </w:ins>
      <w:ins w:id="55" w:author="Nokia rev0" w:date="2020-10-01T16:02:00Z">
        <w:r>
          <w:rPr>
            <w:lang w:eastAsia="ko-KR"/>
          </w:rPr>
          <w:t>An</w:t>
        </w:r>
        <w:r>
          <w:rPr>
            <w:lang w:eastAsia="ko-KR"/>
          </w:rPr>
          <w:t xml:space="preserve"> MB-</w:t>
        </w:r>
        <w:r>
          <w:rPr>
            <w:lang w:eastAsia="ko-KR"/>
          </w:rPr>
          <w:t>UPF</w:t>
        </w:r>
        <w:r>
          <w:rPr>
            <w:lang w:eastAsia="ko-KR"/>
          </w:rPr>
          <w:t xml:space="preserve"> </w:t>
        </w:r>
        <w:r>
          <w:rPr>
            <w:lang w:eastAsia="ko-KR"/>
          </w:rPr>
          <w:t>controlled by the</w:t>
        </w:r>
        <w:r>
          <w:rPr>
            <w:lang w:eastAsia="ko-KR"/>
          </w:rPr>
          <w:t xml:space="preserve"> MB-SMF and an </w:t>
        </w:r>
        <w:r>
          <w:rPr>
            <w:lang w:eastAsia="ko-KR"/>
          </w:rPr>
          <w:t>UPF</w:t>
        </w:r>
        <w:r>
          <w:rPr>
            <w:lang w:eastAsia="ko-KR"/>
          </w:rPr>
          <w:t xml:space="preserve"> </w:t>
        </w:r>
      </w:ins>
      <w:ins w:id="56" w:author="Nokia rev0" w:date="2020-10-01T16:03:00Z">
        <w:r>
          <w:rPr>
            <w:lang w:eastAsia="ko-KR"/>
          </w:rPr>
          <w:t xml:space="preserve">controlled by the </w:t>
        </w:r>
      </w:ins>
      <w:ins w:id="57" w:author="Nokia rev0" w:date="2020-10-01T16:02:00Z">
        <w:r>
          <w:rPr>
            <w:lang w:eastAsia="ko-KR"/>
          </w:rPr>
          <w:t xml:space="preserve">SMF are </w:t>
        </w:r>
      </w:ins>
      <w:ins w:id="58" w:author="Nokia rev0" w:date="2020-10-01T16:03:00Z">
        <w:r>
          <w:rPr>
            <w:lang w:eastAsia="ko-KR"/>
          </w:rPr>
          <w:t xml:space="preserve">also </w:t>
        </w:r>
      </w:ins>
      <w:ins w:id="59" w:author="Nokia rev0" w:date="2020-10-01T16:02:00Z">
        <w:r>
          <w:rPr>
            <w:lang w:eastAsia="ko-KR"/>
          </w:rPr>
          <w:t>depicted separately.</w:t>
        </w:r>
      </w:ins>
      <w:ins w:id="60" w:author="Nokia rev0" w:date="2020-10-01T16:03:00Z">
        <w:r>
          <w:rPr>
            <w:lang w:eastAsia="ko-KR"/>
          </w:rPr>
          <w:t xml:space="preserve"> </w:t>
        </w:r>
      </w:ins>
      <w:ins w:id="61" w:author="Nokia rev0" w:date="2020-10-01T16:00:00Z">
        <w:r>
          <w:rPr>
            <w:lang w:eastAsia="ko-KR"/>
          </w:rPr>
          <w:t xml:space="preserve">In addition, an MB-PCF that </w:t>
        </w:r>
      </w:ins>
      <w:ins w:id="62" w:author="Nokia rev0" w:date="2020-10-01T16:01:00Z">
        <w:r>
          <w:rPr>
            <w:lang w:eastAsia="ko-KR"/>
          </w:rPr>
          <w:t>provides policy control for</w:t>
        </w:r>
      </w:ins>
      <w:ins w:id="63" w:author="Nokia rev0" w:date="2020-10-01T16:00:00Z">
        <w:r>
          <w:rPr>
            <w:lang w:eastAsia="ko-KR"/>
          </w:rPr>
          <w:t xml:space="preserve"> the MB-SM</w:t>
        </w:r>
      </w:ins>
      <w:ins w:id="64" w:author="Nokia rev0" w:date="2020-10-01T16:01:00Z">
        <w:r>
          <w:rPr>
            <w:lang w:eastAsia="ko-KR"/>
          </w:rPr>
          <w:t xml:space="preserve">F and an PCF that provides </w:t>
        </w:r>
        <w:r>
          <w:rPr>
            <w:lang w:eastAsia="ko-KR"/>
          </w:rPr>
          <w:t>policy control for the SMF</w:t>
        </w:r>
        <w:r>
          <w:rPr>
            <w:lang w:eastAsia="ko-KR"/>
          </w:rPr>
          <w:t xml:space="preserve"> are de</w:t>
        </w:r>
      </w:ins>
      <w:ins w:id="65" w:author="Nokia rev0" w:date="2020-10-01T16:02:00Z">
        <w:r>
          <w:rPr>
            <w:lang w:eastAsia="ko-KR"/>
          </w:rPr>
          <w:t>picted separately.</w:t>
        </w:r>
      </w:ins>
    </w:p>
    <w:p w14:paraId="422842F7" w14:textId="77777777" w:rsidR="00FD68A3" w:rsidRDefault="00FD68A3" w:rsidP="00EF3498">
      <w:pPr>
        <w:pStyle w:val="Heading4"/>
        <w:rPr>
          <w:lang w:eastAsia="ko-KR"/>
        </w:rPr>
      </w:pPr>
      <w:bookmarkStart w:id="66" w:name="_Toc31011434"/>
      <w:bookmarkStart w:id="67" w:name="_Toc43297438"/>
      <w:bookmarkStart w:id="68" w:name="_Toc43733136"/>
      <w:bookmarkStart w:id="69" w:name="_Toc50192889"/>
      <w:bookmarkStart w:id="70" w:name="_Toc50467034"/>
      <w:bookmarkStart w:id="71" w:name="_Toc50710847"/>
    </w:p>
    <w:p w14:paraId="6239BE4F" w14:textId="7114B31D" w:rsidR="00EF3498" w:rsidRPr="00F62681" w:rsidRDefault="00EF3498" w:rsidP="00EF3498">
      <w:pPr>
        <w:pStyle w:val="Heading4"/>
        <w:rPr>
          <w:lang w:eastAsia="ko-KR"/>
        </w:rPr>
      </w:pPr>
      <w:r w:rsidRPr="00F62681">
        <w:rPr>
          <w:lang w:eastAsia="ko-KR"/>
        </w:rPr>
        <w:t>6.3.2.1</w:t>
      </w:r>
      <w:r w:rsidRPr="00F62681">
        <w:rPr>
          <w:lang w:eastAsia="ko-KR"/>
        </w:rPr>
        <w:tab/>
        <w:t>Multicast context and Multicast flow setup/modification via PDU Session Modification procedure</w:t>
      </w:r>
      <w:bookmarkEnd w:id="66"/>
      <w:bookmarkEnd w:id="67"/>
      <w:bookmarkEnd w:id="68"/>
      <w:bookmarkEnd w:id="69"/>
      <w:bookmarkEnd w:id="70"/>
      <w:bookmarkEnd w:id="71"/>
    </w:p>
    <w:p w14:paraId="5C46D389" w14:textId="77777777" w:rsidR="00EF3498" w:rsidRPr="00F62681" w:rsidRDefault="00EF3498" w:rsidP="00EF3498">
      <w:pPr>
        <w:rPr>
          <w:lang w:eastAsia="ko-KR"/>
        </w:rPr>
      </w:pPr>
      <w:r>
        <w:rPr>
          <w:lang w:eastAsia="ko-KR"/>
        </w:rPr>
        <w:t>The Multicast context and Multicast flow setup/modification uses an enhanced PDU session modification procedure for unicast traffic defined in TS 23.502 [8].</w:t>
      </w:r>
    </w:p>
    <w:moveFromRangeStart w:id="72" w:author="Nokia rev0" w:date="2020-10-01T15:48:00Z" w:name="move52459701"/>
    <w:p w14:paraId="242E0BC2" w14:textId="0718972B" w:rsidR="00EF3498" w:rsidRPr="00F62681" w:rsidRDefault="00EF3498" w:rsidP="00EF3498">
      <w:pPr>
        <w:pStyle w:val="TH"/>
      </w:pPr>
      <w:moveFrom w:id="73" w:author="Nokia rev0" w:date="2020-10-01T15:48:00Z">
        <w:r w:rsidDel="001B6FB1">
          <w:object w:dxaOrig="10740" w:dyaOrig="18990" w14:anchorId="2A6F6474">
            <v:shape id="_x0000_i1141" type="#_x0000_t75" style="width:391.5pt;height:692.25pt" o:ole="">
              <v:imagedata r:id="rId18" o:title=""/>
            </v:shape>
            <o:OLEObject Type="Embed" ProgID="Visio.Drawing.15" ShapeID="_x0000_i1141" DrawAspect="Content" ObjectID="_1663074498" r:id="rId19"/>
          </w:object>
        </w:r>
      </w:moveFrom>
      <w:moveFromRangeEnd w:id="72"/>
      <w:moveToRangeStart w:id="74" w:author="Nokia rev0" w:date="2020-10-01T15:48:00Z" w:name="move52459701"/>
      <w:moveTo w:id="75" w:author="Nokia rev0" w:date="2020-10-01T15:48:00Z">
        <w:r w:rsidR="00FD68A3">
          <w:object w:dxaOrig="10740" w:dyaOrig="19215" w14:anchorId="70F43651">
            <v:shape id="_x0000_i1146" type="#_x0000_t75" style="width:384.75pt;height:688.5pt" o:ole="">
              <v:imagedata r:id="rId20" o:title=""/>
            </v:shape>
            <o:OLEObject Type="Embed" ProgID="Visio.Drawing.15" ShapeID="_x0000_i1146" DrawAspect="Content" ObjectID="_1663074499" r:id="rId21"/>
          </w:object>
        </w:r>
      </w:moveTo>
      <w:moveToRangeEnd w:id="74"/>
    </w:p>
    <w:p w14:paraId="1585D4EA" w14:textId="77777777" w:rsidR="00EF3498" w:rsidRPr="00F62681" w:rsidRDefault="00EF3498" w:rsidP="00EF3498">
      <w:pPr>
        <w:pStyle w:val="TF"/>
      </w:pPr>
      <w:r w:rsidRPr="00F62681">
        <w:t>Figure 6.3.2</w:t>
      </w:r>
      <w:r>
        <w:t>.1</w:t>
      </w:r>
      <w:r w:rsidRPr="00F62681">
        <w:t>-1: PDU Session modification for multicast</w:t>
      </w:r>
    </w:p>
    <w:p w14:paraId="4A45DAC4" w14:textId="77777777" w:rsidR="00EF3498" w:rsidRDefault="00EF3498" w:rsidP="00EF3498">
      <w:pPr>
        <w:pStyle w:val="B1"/>
      </w:pPr>
      <w:r>
        <w:lastRenderedPageBreak/>
        <w:t>1.</w:t>
      </w:r>
      <w:r>
        <w:tab/>
        <w:t>The content provider may send a request to register and reserve resources for a multicast group to the NEF and communicate the related multicast address as detailed in clause 6.3.2.2.2.</w:t>
      </w:r>
    </w:p>
    <w:p w14:paraId="74E66F29" w14:textId="77777777" w:rsidR="00EF3498" w:rsidRDefault="00EF3498" w:rsidP="00EF3498">
      <w:pPr>
        <w:pStyle w:val="B1"/>
      </w:pPr>
      <w:r>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47436F8E" w14:textId="77777777" w:rsidR="00EF3498" w:rsidRPr="00F62681" w:rsidRDefault="00EF3498" w:rsidP="00EF3498">
      <w:pPr>
        <w:pStyle w:val="NO"/>
      </w:pPr>
      <w:r w:rsidRPr="00F62681">
        <w:t>NOTE 1:</w:t>
      </w:r>
      <w:r w:rsidRPr="00F6268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011B7793" w14:textId="77777777" w:rsidR="00EF3498" w:rsidRPr="00F62681" w:rsidRDefault="00EF3498" w:rsidP="00EF3498">
      <w:pPr>
        <w:pStyle w:val="NO"/>
      </w:pPr>
      <w:r w:rsidRPr="00F62681">
        <w:t>NOTE 2:</w:t>
      </w:r>
      <w:r w:rsidRPr="00F62681">
        <w:tab/>
        <w:t xml:space="preserve">SMF and </w:t>
      </w:r>
      <w:r>
        <w:t>MB-</w:t>
      </w:r>
      <w:r w:rsidRPr="00F62681">
        <w:t>SMF can be identical.</w:t>
      </w:r>
    </w:p>
    <w:p w14:paraId="15C705D7" w14:textId="77777777" w:rsidR="00EF3498" w:rsidRPr="00F62681" w:rsidRDefault="00EF3498" w:rsidP="00EF3498">
      <w:pPr>
        <w:pStyle w:val="B1"/>
      </w:pPr>
      <w:r w:rsidRPr="00F62681">
        <w:t>2.</w:t>
      </w:r>
      <w:r w:rsidRPr="00F62681">
        <w:tab/>
        <w:t xml:space="preserve">The UE registers in the PLMN (see </w:t>
      </w:r>
      <w:r>
        <w:t>clause </w:t>
      </w:r>
      <w:r w:rsidRPr="00F62681">
        <w:t>4.2.2.2 of TS</w:t>
      </w:r>
      <w:r>
        <w:t> </w:t>
      </w:r>
      <w:r w:rsidRPr="00F62681">
        <w:t>23.502</w:t>
      </w:r>
      <w:r>
        <w:t> </w:t>
      </w:r>
      <w:r w:rsidRPr="00F62681">
        <w:t xml:space="preserve">[8]) and request the establishment of a PDU session (see </w:t>
      </w:r>
      <w:r>
        <w:t>clause </w:t>
      </w:r>
      <w:r w:rsidRPr="00F62681">
        <w:t>4.3.2.2 of TS</w:t>
      </w:r>
      <w:r>
        <w:t> </w:t>
      </w:r>
      <w:r w:rsidRPr="00F62681">
        <w:t>23.502</w:t>
      </w:r>
      <w:r>
        <w:t> </w:t>
      </w:r>
      <w:r w:rsidRPr="00F62681">
        <w:t xml:space="preserve">[8]). The </w:t>
      </w:r>
      <w:r w:rsidRPr="00F62681">
        <w:rPr>
          <w:lang w:eastAsia="zh-CN"/>
        </w:rPr>
        <w:t xml:space="preserve">UE also indicates its capability to </w:t>
      </w:r>
      <w:bookmarkStart w:id="76" w:name="_Hlk42440183"/>
      <w:r w:rsidRPr="00F62681">
        <w:rPr>
          <w:lang w:eastAsia="zh-CN"/>
        </w:rPr>
        <w:t xml:space="preserve">receive multicast data </w:t>
      </w:r>
      <w:bookmarkEnd w:id="76"/>
      <w:r w:rsidRPr="00F62681">
        <w:rPr>
          <w:lang w:eastAsia="zh-CN"/>
        </w:rPr>
        <w:t xml:space="preserve">over the radio. </w:t>
      </w:r>
      <w:r w:rsidRPr="00F62681">
        <w:t xml:space="preserve"> 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sidRPr="00F62681">
        <w:rPr>
          <w:lang w:eastAsia="zh-CN"/>
        </w:rPr>
        <w:t>UE</w:t>
      </w:r>
      <w:r>
        <w:rPr>
          <w:lang w:eastAsia="zh-CN"/>
        </w:rPr>
        <w:t>'</w:t>
      </w:r>
      <w:r w:rsidRPr="00F62681">
        <w:rPr>
          <w:lang w:eastAsia="zh-CN"/>
        </w:rPr>
        <w:t>s capability to receive multicast data over the radio to the SMF</w:t>
      </w:r>
      <w:r w:rsidRPr="00F62681">
        <w:t>.</w:t>
      </w:r>
    </w:p>
    <w:p w14:paraId="0F37CEDE" w14:textId="77777777" w:rsidR="00EF3498" w:rsidRPr="00F62681" w:rsidRDefault="00EF3498" w:rsidP="00EF3498">
      <w:pPr>
        <w:pStyle w:val="B1"/>
      </w:pPr>
      <w:r w:rsidRPr="00F62681">
        <w:t>3.</w:t>
      </w:r>
      <w:r w:rsidRPr="00F62681">
        <w:tab/>
        <w:t>The content provider announces the availability of multicast using higher layers (e.g., application layer). The announcement includes at least the multicast address of a multicast group that UE can join.</w:t>
      </w:r>
    </w:p>
    <w:p w14:paraId="6B07DDBF" w14:textId="77777777" w:rsidR="00EF3498" w:rsidRPr="00F62681" w:rsidRDefault="00EF3498" w:rsidP="00EF3498">
      <w:pPr>
        <w:pStyle w:val="B1"/>
      </w:pPr>
      <w:r w:rsidRPr="00F62681">
        <w:t>4.</w:t>
      </w:r>
      <w:r w:rsidRPr="00F62681">
        <w:tab/>
        <w:t xml:space="preserve">Alternative 1: user plane signalling (can also be used with a legacy UE not supporting the </w:t>
      </w:r>
      <w:r w:rsidRPr="00F62681">
        <w:rPr>
          <w:lang w:eastAsia="zh-CN"/>
        </w:rPr>
        <w:t>capability to receive multicast data over the radio</w:t>
      </w:r>
      <w:r w:rsidRPr="00F62681">
        <w:t>):</w:t>
      </w:r>
    </w:p>
    <w:p w14:paraId="27D2C856" w14:textId="77777777" w:rsidR="00EF3498" w:rsidRPr="00F62681" w:rsidRDefault="00EF3498" w:rsidP="00EF3498">
      <w:pPr>
        <w:pStyle w:val="B2"/>
      </w:pPr>
      <w:r w:rsidRPr="00F62681">
        <w:t>4a.</w:t>
      </w:r>
      <w:r w:rsidRPr="00F62681">
        <w:tab/>
        <w:t>The UE joins the multicast group.</w:t>
      </w:r>
    </w:p>
    <w:p w14:paraId="5C5C4250" w14:textId="77777777" w:rsidR="00EF3498" w:rsidRPr="00F62681" w:rsidRDefault="00EF3498" w:rsidP="00EF3498">
      <w:pPr>
        <w:pStyle w:val="B2"/>
      </w:pPr>
      <w:r w:rsidRPr="00F62681">
        <w:t>4b.</w:t>
      </w:r>
      <w:r w:rsidRPr="00F62681">
        <w:tab/>
        <w:t>The reception of the join message triggers the UPF to notify the SMF. The UPF can be optimized to send the notification only when the UE</w:t>
      </w:r>
      <w:r>
        <w:t>'</w:t>
      </w:r>
      <w:r w:rsidRPr="00F62681">
        <w:t xml:space="preserve">s status </w:t>
      </w:r>
      <w:r>
        <w:t xml:space="preserve">with </w:t>
      </w:r>
      <w:r w:rsidRPr="00F62681">
        <w:t xml:space="preserve">regard to </w:t>
      </w:r>
      <w:r>
        <w:t xml:space="preserve">the </w:t>
      </w:r>
      <w:r w:rsidRPr="00F62681">
        <w:t>multicast group</w:t>
      </w:r>
      <w:r>
        <w:t xml:space="preserve"> the</w:t>
      </w:r>
      <w:r w:rsidRPr="00F62681">
        <w:t xml:space="preserve"> UE has joined changes, i.e., when the UE joins or leaves a group. The SMF initiates PDU session modification procedure upon the reception of the notification from the UPF.</w:t>
      </w:r>
    </w:p>
    <w:p w14:paraId="5A68E44F" w14:textId="77777777" w:rsidR="00EF3498" w:rsidRPr="00F62681" w:rsidRDefault="00EF3498" w:rsidP="00EF3498">
      <w:pPr>
        <w:pStyle w:val="B1"/>
      </w:pPr>
      <w:r w:rsidRPr="00F62681">
        <w:t>5.</w:t>
      </w:r>
      <w:r w:rsidRPr="00F62681">
        <w:tab/>
        <w:t>Alternative 2: control plane signalling:</w:t>
      </w:r>
    </w:p>
    <w:p w14:paraId="050B7E19" w14:textId="77777777" w:rsidR="00EF3498" w:rsidRDefault="00EF3498" w:rsidP="00EF3498">
      <w:pPr>
        <w:pStyle w:val="B2"/>
      </w:pPr>
      <w:r>
        <w:t>5a.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24F13EEE" w14:textId="77777777" w:rsidR="00EF3498" w:rsidRDefault="00EF3498" w:rsidP="00EF3498">
      <w:pPr>
        <w:pStyle w:val="B2"/>
      </w:pPr>
      <w:r>
        <w:t>5b.</w:t>
      </w:r>
      <w:r>
        <w:tab/>
        <w:t>The AMF invokes Nsmf_PDUSession_UpdateSMContext (SM Context ID, N1 SM container (PDU Session Modification Request with the multicast information)).</w:t>
      </w:r>
    </w:p>
    <w:p w14:paraId="0CEC0269" w14:textId="77777777" w:rsidR="001B1339" w:rsidRDefault="00EF3498" w:rsidP="00EF3498">
      <w:pPr>
        <w:pStyle w:val="B1"/>
        <w:rPr>
          <w:ins w:id="77" w:author="Nokia rev0" w:date="2020-10-01T14:47:00Z"/>
        </w:rPr>
      </w:pPr>
      <w:r>
        <w:t>6.</w:t>
      </w:r>
      <w:r>
        <w:tab/>
      </w:r>
      <w:ins w:id="78" w:author="Nokia rev0" w:date="2020-10-01T14:44:00Z">
        <w:r w:rsidR="001B1339">
          <w:t>The SMF ma</w:t>
        </w:r>
      </w:ins>
      <w:ins w:id="79" w:author="Nokia rev0" w:date="2020-10-01T14:45:00Z">
        <w:r w:rsidR="001B1339">
          <w:t xml:space="preserve">y interact with the PCF to check whether the UE is authorized </w:t>
        </w:r>
      </w:ins>
      <w:ins w:id="80" w:author="Nokia rev0" w:date="2020-10-01T14:46:00Z">
        <w:r w:rsidR="001B1339">
          <w:t xml:space="preserve">to join the multicast session as described in </w:t>
        </w:r>
      </w:ins>
      <w:ins w:id="81" w:author="Nokia rev0" w:date="2020-10-01T14:47:00Z">
        <w:r w:rsidR="001B1339" w:rsidRPr="00A77C00">
          <w:t>Figure 6.3.2.2.</w:t>
        </w:r>
        <w:r w:rsidR="001B1339">
          <w:t>5</w:t>
        </w:r>
        <w:r w:rsidR="001B1339" w:rsidRPr="00A77C00">
          <w:t>-1</w:t>
        </w:r>
        <w:r w:rsidR="001B1339">
          <w:t>.</w:t>
        </w:r>
      </w:ins>
    </w:p>
    <w:p w14:paraId="5607ECA1" w14:textId="581132A7" w:rsidR="00EF3498" w:rsidRPr="00F62681" w:rsidRDefault="001B1339" w:rsidP="00EF3498">
      <w:pPr>
        <w:pStyle w:val="B1"/>
      </w:pPr>
      <w:ins w:id="82" w:author="Nokia rev0" w:date="2020-10-01T14:47:00Z">
        <w:r>
          <w:t>7.</w:t>
        </w:r>
      </w:ins>
      <w:ins w:id="83" w:author="Nokia rev0" w:date="2020-10-01T14:48:00Z">
        <w:r>
          <w:tab/>
        </w:r>
      </w:ins>
      <w:r w:rsidR="00EF3498">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14:paraId="090DB0DC" w14:textId="2149CE75" w:rsidR="00EF3498" w:rsidRPr="002669E7" w:rsidRDefault="00EF3498" w:rsidP="00EF3498">
      <w:pPr>
        <w:pStyle w:val="NO"/>
      </w:pPr>
      <w:del w:id="84" w:author="Nokia rev0" w:date="2020-10-01T15:41:00Z">
        <w:r w:rsidDel="009909C0">
          <w:delText>7</w:delText>
        </w:r>
      </w:del>
      <w:ins w:id="85" w:author="Nokia rev0" w:date="2020-10-01T15:41:00Z">
        <w:r w:rsidR="009909C0">
          <w:t>8</w:t>
        </w:r>
      </w:ins>
      <w:r>
        <w:t>-</w:t>
      </w:r>
      <w:del w:id="86" w:author="Nokia rev0" w:date="2020-10-01T15:41:00Z">
        <w:r w:rsidDel="009909C0">
          <w:delText>8</w:delText>
        </w:r>
      </w:del>
      <w:ins w:id="87" w:author="Nokia rev0" w:date="2020-10-01T15:41:00Z">
        <w:r w:rsidR="009909C0">
          <w:t>9</w:t>
        </w:r>
      </w:ins>
      <w:r>
        <w:t>.</w:t>
      </w:r>
      <w:r w:rsidRPr="00F62681">
        <w:t>:</w:t>
      </w:r>
      <w:r w:rsidRPr="00F62681">
        <w:tab/>
      </w:r>
      <w:r>
        <w:t xml:space="preserve">If SMF has no information about the multicast context for the indicated multicast group, </w:t>
      </w:r>
      <w:r w:rsidRPr="00F62681">
        <w:t xml:space="preserve">SMF interacts with </w:t>
      </w:r>
      <w:r>
        <w:t xml:space="preserve">MB </w:t>
      </w:r>
      <w:r w:rsidRPr="00F62681">
        <w:t xml:space="preserve">SMF </w:t>
      </w:r>
      <w:r>
        <w:t xml:space="preserve">to retrieve </w:t>
      </w:r>
      <w:r w:rsidRPr="00F62681">
        <w:t>QoS information of the multicast QoS flow</w:t>
      </w:r>
      <w:r w:rsidRPr="00F62681">
        <w:rPr>
          <w:rFonts w:hint="eastAsia"/>
        </w:rPr>
        <w:t>(s)</w:t>
      </w:r>
      <w:r w:rsidRPr="00F62681">
        <w:t>.</w:t>
      </w:r>
    </w:p>
    <w:p w14:paraId="6D46AFA0" w14:textId="5D9AA98B" w:rsidR="00EF3498" w:rsidRPr="002669E7" w:rsidRDefault="00EF3498" w:rsidP="00EF3498">
      <w:r>
        <w:t xml:space="preserve">If the UE supports </w:t>
      </w:r>
      <w:r>
        <w:rPr>
          <w:lang w:eastAsia="zh-CN"/>
        </w:rPr>
        <w:t xml:space="preserve">the reception of multicast data and RAN supports MBS, steps </w:t>
      </w:r>
      <w:del w:id="88" w:author="Nokia rev0" w:date="2020-10-01T15:42:00Z">
        <w:r w:rsidDel="009909C0">
          <w:rPr>
            <w:lang w:eastAsia="zh-CN"/>
          </w:rPr>
          <w:delText xml:space="preserve">9 </w:delText>
        </w:r>
      </w:del>
      <w:ins w:id="89" w:author="Nokia rev0" w:date="2020-10-01T15:42:00Z">
        <w:r w:rsidR="009909C0">
          <w:rPr>
            <w:lang w:eastAsia="zh-CN"/>
          </w:rPr>
          <w:t>10</w:t>
        </w:r>
        <w:r w:rsidR="009909C0">
          <w:rPr>
            <w:lang w:eastAsia="zh-CN"/>
          </w:rPr>
          <w:t xml:space="preserve"> </w:t>
        </w:r>
      </w:ins>
      <w:r>
        <w:rPr>
          <w:lang w:eastAsia="zh-CN"/>
        </w:rPr>
        <w:t xml:space="preserve">to </w:t>
      </w:r>
      <w:del w:id="90" w:author="Nokia rev0" w:date="2020-10-01T15:42:00Z">
        <w:r w:rsidDel="009909C0">
          <w:rPr>
            <w:lang w:eastAsia="zh-CN"/>
          </w:rPr>
          <w:delText xml:space="preserve">22 </w:delText>
        </w:r>
      </w:del>
      <w:ins w:id="91" w:author="Nokia rev0" w:date="2020-10-01T15:42:00Z">
        <w:r w:rsidR="009909C0">
          <w:rPr>
            <w:lang w:eastAsia="zh-CN"/>
          </w:rPr>
          <w:t>2</w:t>
        </w:r>
        <w:r w:rsidR="009909C0">
          <w:rPr>
            <w:lang w:eastAsia="zh-CN"/>
          </w:rPr>
          <w:t>3</w:t>
        </w:r>
        <w:r w:rsidR="009909C0">
          <w:rPr>
            <w:lang w:eastAsia="zh-CN"/>
          </w:rPr>
          <w:t xml:space="preserve"> </w:t>
        </w:r>
      </w:ins>
      <w:r>
        <w:rPr>
          <w:lang w:eastAsia="zh-CN"/>
        </w:rPr>
        <w:t>apply</w:t>
      </w:r>
    </w:p>
    <w:p w14:paraId="4BCC86CF" w14:textId="1BA78A77" w:rsidR="00EF3498" w:rsidRDefault="00EF3498" w:rsidP="00EF3498">
      <w:pPr>
        <w:pStyle w:val="B1"/>
      </w:pPr>
      <w:del w:id="92" w:author="Nokia rev0" w:date="2020-10-01T15:41:00Z">
        <w:r w:rsidDel="009909C0">
          <w:lastRenderedPageBreak/>
          <w:delText>9</w:delText>
        </w:r>
      </w:del>
      <w:ins w:id="93" w:author="Nokia rev0" w:date="2020-10-01T15:41:00Z">
        <w:r w:rsidR="009909C0">
          <w:t>10</w:t>
        </w:r>
      </w:ins>
      <w:r>
        <w:t>.</w:t>
      </w:r>
      <w:r>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w:t>
      </w:r>
      <w:r w:rsidRPr="005E03B7">
        <w:t xml:space="preserve"> </w:t>
      </w:r>
      <w:r>
        <w:t>multicast QoS flow information, multicast address)) to</w:t>
      </w:r>
    </w:p>
    <w:p w14:paraId="005C8C71" w14:textId="77777777" w:rsidR="00EF3498" w:rsidRDefault="00EF3498" w:rsidP="00EF3498">
      <w:pPr>
        <w:pStyle w:val="B1"/>
      </w:pPr>
      <w:r>
        <w:t>-</w:t>
      </w:r>
      <w:r>
        <w:tab/>
        <w:t>create a multicast context in the RAN, if it does not exist already; and</w:t>
      </w:r>
    </w:p>
    <w:p w14:paraId="79848B56" w14:textId="77777777" w:rsidR="00EF3498" w:rsidRDefault="00EF3498" w:rsidP="00EF3498">
      <w:pPr>
        <w:pStyle w:val="B1"/>
      </w:pPr>
      <w:r>
        <w:t>-</w:t>
      </w:r>
      <w:r>
        <w:tab/>
        <w:t>inform about the relation between the multicast context and the UE's PDU session.</w:t>
      </w:r>
    </w:p>
    <w:p w14:paraId="6CE25C99" w14:textId="77777777" w:rsidR="00EF3498" w:rsidRPr="00F62681" w:rsidRDefault="00EF3498" w:rsidP="00EF3498">
      <w:pPr>
        <w:pStyle w:val="B1"/>
      </w:pPr>
      <w:r w:rsidRPr="00F62681">
        <w:tab/>
      </w:r>
      <w:r>
        <w:t>Based on operator policy, if the SMF is configured to prepare for unicast fall-back, t</w:t>
      </w:r>
      <w:r w:rsidRPr="00F62681">
        <w:t xml:space="preserve">he SMF maps the received QoS information of the multicast QoS flow into </w:t>
      </w:r>
      <w:r>
        <w:t xml:space="preserve">unicast </w:t>
      </w:r>
      <w:r w:rsidRPr="00F62681">
        <w:t xml:space="preserve">QoS flow </w:t>
      </w:r>
      <w:r>
        <w:t xml:space="preserve">information </w:t>
      </w:r>
      <w:r w:rsidRPr="00F62681">
        <w:t>of the PDU Session</w:t>
      </w:r>
      <w:r w:rsidRPr="00F07A26">
        <w:t>, and includes the information of the unicast QoS flows and the information about the association between those unicast QoS flows and the multicast QoS flows in the N2 SM information.</w:t>
      </w:r>
      <w:r w:rsidRPr="00F62681">
        <w:t xml:space="preserve"> </w:t>
      </w:r>
      <w:r>
        <w:t xml:space="preserve">If dedicated unicast QoS flows are required, the information includes the one </w:t>
      </w:r>
      <w:r w:rsidRPr="00F07A26">
        <w:t>about those dedicated</w:t>
      </w:r>
      <w:r w:rsidRPr="00F62681">
        <w:t xml:space="preserve"> unicast QoS flow</w:t>
      </w:r>
      <w:r>
        <w:t xml:space="preserve">s. SMF also includes information about those unicast QoS flows </w:t>
      </w:r>
      <w:r w:rsidRPr="00F62681">
        <w:t>in the N1 SM container</w:t>
      </w:r>
      <w:r w:rsidRPr="00F62681">
        <w:rPr>
          <w:rFonts w:hint="eastAsia"/>
        </w:rPr>
        <w:t>.</w:t>
      </w:r>
    </w:p>
    <w:p w14:paraId="430759A2" w14:textId="03CAC8C4" w:rsidR="00EF3498" w:rsidRDefault="00EF3498" w:rsidP="00EF3498">
      <w:pPr>
        <w:pStyle w:val="B1"/>
      </w:pPr>
      <w:del w:id="94" w:author="Nokia rev0" w:date="2020-10-01T15:41:00Z">
        <w:r w:rsidDel="009909C0">
          <w:delText>10</w:delText>
        </w:r>
      </w:del>
      <w:ins w:id="95" w:author="Nokia rev0" w:date="2020-10-01T15:41:00Z">
        <w:r w:rsidR="009909C0">
          <w:t>1</w:t>
        </w:r>
        <w:r w:rsidR="009909C0">
          <w:t>1</w:t>
        </w:r>
      </w:ins>
      <w:r>
        <w:t>.</w:t>
      </w:r>
      <w:r>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0C068607" w14:textId="51C41180" w:rsidR="00EF3498" w:rsidRDefault="00EF3498" w:rsidP="00EF3498">
      <w:pPr>
        <w:pStyle w:val="B1"/>
      </w:pPr>
      <w:del w:id="96" w:author="Nokia rev0" w:date="2020-10-01T15:42:00Z">
        <w:r w:rsidDel="009909C0">
          <w:delText>11</w:delText>
        </w:r>
      </w:del>
      <w:ins w:id="97" w:author="Nokia rev0" w:date="2020-10-01T15:42:00Z">
        <w:r w:rsidR="009909C0">
          <w:t>1</w:t>
        </w:r>
        <w:r w:rsidR="009909C0">
          <w:t>2</w:t>
        </w:r>
      </w:ins>
      <w:r>
        <w:t>.</w:t>
      </w:r>
      <w:r>
        <w:tab/>
        <w:t>The N1 SM container (PDU Session Modification Command) is provided to the UE.</w:t>
      </w:r>
    </w:p>
    <w:p w14:paraId="71507CC7" w14:textId="7B92C2D5" w:rsidR="00EF3498" w:rsidRPr="00F62681" w:rsidRDefault="00EF3498" w:rsidP="00EF3498">
      <w:pPr>
        <w:pStyle w:val="B1"/>
      </w:pPr>
      <w:del w:id="98" w:author="Nokia rev0" w:date="2020-10-01T15:42:00Z">
        <w:r w:rsidDel="009909C0">
          <w:delText>12</w:delText>
        </w:r>
      </w:del>
      <w:ins w:id="99" w:author="Nokia rev0" w:date="2020-10-01T15:42:00Z">
        <w:r w:rsidR="009909C0">
          <w:t>1</w:t>
        </w:r>
        <w:r w:rsidR="009909C0">
          <w:t>3</w:t>
        </w:r>
      </w:ins>
      <w:r>
        <w:t>.</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37CFCE03" w14:textId="77777777" w:rsidR="00EF3498" w:rsidRPr="00F62681" w:rsidRDefault="00EF3498" w:rsidP="00EF3498">
      <w:pPr>
        <w:pStyle w:val="NO"/>
      </w:pPr>
      <w:r w:rsidRPr="00F62681">
        <w:t>NOTE</w:t>
      </w:r>
      <w:r>
        <w:t> 3</w:t>
      </w:r>
      <w:r w:rsidRPr="00F62681">
        <w:t>:</w:t>
      </w:r>
      <w:r w:rsidRPr="00F62681">
        <w:tab/>
        <w:t>The details of access network resource modification should be studied in the RAN WGs.</w:t>
      </w:r>
    </w:p>
    <w:p w14:paraId="3A1F1C56" w14:textId="5779268C" w:rsidR="00EF3498" w:rsidRPr="00F62681" w:rsidRDefault="00EF3498" w:rsidP="00EF3498">
      <w:r w:rsidRPr="00F62681">
        <w:t xml:space="preserve">If RAN supports MBS, and if no user plane for multicast group distribution is established towards the RAN node, steps </w:t>
      </w:r>
      <w:del w:id="100" w:author="Nokia rev0" w:date="2020-10-01T15:42:00Z">
        <w:r w:rsidDel="009909C0">
          <w:delText>13</w:delText>
        </w:r>
        <w:r w:rsidRPr="00F62681" w:rsidDel="009909C0">
          <w:delText xml:space="preserve"> </w:delText>
        </w:r>
      </w:del>
      <w:ins w:id="101" w:author="Nokia rev0" w:date="2020-10-01T15:42:00Z">
        <w:r w:rsidR="009909C0">
          <w:t>1</w:t>
        </w:r>
        <w:r w:rsidR="009909C0">
          <w:t>4</w:t>
        </w:r>
        <w:r w:rsidR="009909C0" w:rsidRPr="00F62681">
          <w:t xml:space="preserve"> </w:t>
        </w:r>
      </w:ins>
      <w:r w:rsidRPr="00F62681">
        <w:t xml:space="preserve">to </w:t>
      </w:r>
      <w:del w:id="102" w:author="Nokia rev0" w:date="2020-10-01T15:42:00Z">
        <w:r w:rsidDel="009909C0">
          <w:delText xml:space="preserve">17 </w:delText>
        </w:r>
      </w:del>
      <w:ins w:id="103" w:author="Nokia rev0" w:date="2020-10-01T15:42:00Z">
        <w:r w:rsidR="009909C0">
          <w:t>1</w:t>
        </w:r>
        <w:r w:rsidR="009909C0">
          <w:t>8</w:t>
        </w:r>
        <w:r w:rsidR="009909C0">
          <w:t xml:space="preserve"> </w:t>
        </w:r>
      </w:ins>
      <w:r w:rsidRPr="00F62681">
        <w:t>are executed.</w:t>
      </w:r>
    </w:p>
    <w:p w14:paraId="568EE183" w14:textId="5C3DE00E" w:rsidR="00EF3498" w:rsidRDefault="00EF3498" w:rsidP="00EF3498">
      <w:pPr>
        <w:pStyle w:val="B1"/>
      </w:pPr>
      <w:del w:id="104" w:author="Nokia rev0" w:date="2020-10-01T15:42:00Z">
        <w:r w:rsidDel="009909C0">
          <w:delText>13</w:delText>
        </w:r>
      </w:del>
      <w:ins w:id="105" w:author="Nokia rev0" w:date="2020-10-01T15:42:00Z">
        <w:r w:rsidR="009909C0">
          <w:t>1</w:t>
        </w:r>
        <w:r w:rsidR="009909C0">
          <w:t>4</w:t>
        </w:r>
      </w:ins>
      <w:r>
        <w:t>.</w:t>
      </w:r>
      <w:r>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426E495D" w14:textId="08CE4EBA" w:rsidR="00EF3498" w:rsidRDefault="00EF3498" w:rsidP="00EF3498">
      <w:pPr>
        <w:pStyle w:val="B1"/>
      </w:pPr>
      <w:del w:id="106" w:author="Nokia rev0" w:date="2020-10-01T15:42:00Z">
        <w:r w:rsidDel="009909C0">
          <w:delText>14</w:delText>
        </w:r>
      </w:del>
      <w:ins w:id="107" w:author="Nokia rev0" w:date="2020-10-01T15:42:00Z">
        <w:r w:rsidR="009909C0">
          <w:t>1</w:t>
        </w:r>
        <w:r w:rsidR="009909C0">
          <w:t>5</w:t>
        </w:r>
      </w:ins>
      <w:r>
        <w:t>.</w:t>
      </w:r>
      <w:r>
        <w:tab/>
        <w:t>AMF forwards the request towards the MB-SMF</w:t>
      </w:r>
    </w:p>
    <w:p w14:paraId="1C014868" w14:textId="3F732EBD" w:rsidR="00EF3498" w:rsidRDefault="00EF3498" w:rsidP="00EF3498">
      <w:pPr>
        <w:pStyle w:val="B1"/>
      </w:pPr>
      <w:del w:id="108" w:author="Nokia rev0" w:date="2020-10-01T15:42:00Z">
        <w:r w:rsidDel="009909C0">
          <w:delText>15</w:delText>
        </w:r>
      </w:del>
      <w:ins w:id="109" w:author="Nokia rev0" w:date="2020-10-01T15:42:00Z">
        <w:r w:rsidR="009909C0">
          <w:t>1</w:t>
        </w:r>
        <w:r w:rsidR="009909C0">
          <w:t>6</w:t>
        </w:r>
      </w:ins>
      <w:r>
        <w:t>.</w:t>
      </w:r>
      <w:r>
        <w:tab/>
        <w:t>For unicast transport of the multicast distribution session, MB-SMF configures MB-UPF to transmit the multicast distribution session towards RAN (using the received IP address and a GTP-U TEID).</w:t>
      </w:r>
    </w:p>
    <w:p w14:paraId="78438C87" w14:textId="4FBC4D98" w:rsidR="00EF3498" w:rsidRDefault="00EF3498" w:rsidP="00EF3498">
      <w:pPr>
        <w:pStyle w:val="B1"/>
      </w:pPr>
      <w:del w:id="110" w:author="Nokia rev0" w:date="2020-10-01T15:42:00Z">
        <w:r w:rsidDel="009909C0">
          <w:delText>16</w:delText>
        </w:r>
      </w:del>
      <w:ins w:id="111" w:author="Nokia rev0" w:date="2020-10-01T15:42:00Z">
        <w:r w:rsidR="009909C0">
          <w:t>1</w:t>
        </w:r>
        <w:r w:rsidR="009909C0">
          <w:t>7</w:t>
        </w:r>
      </w:ins>
      <w:r>
        <w:t>.</w:t>
      </w:r>
      <w:r>
        <w:tab/>
        <w:t>MB-SMF sends a multicast distribution session response to AMF. For multicast transport of the multicast distribution, it indicates in the downlink tunnel information the transport multicast address for the multicast session.</w:t>
      </w:r>
    </w:p>
    <w:p w14:paraId="52731393" w14:textId="43DDBE9F" w:rsidR="00EF3498" w:rsidRDefault="00EF3498" w:rsidP="00EF3498">
      <w:pPr>
        <w:pStyle w:val="B1"/>
      </w:pPr>
      <w:del w:id="112" w:author="Nokia rev0" w:date="2020-10-01T15:42:00Z">
        <w:r w:rsidDel="009909C0">
          <w:delText>17</w:delText>
        </w:r>
      </w:del>
      <w:ins w:id="113" w:author="Nokia rev0" w:date="2020-10-01T15:42:00Z">
        <w:r w:rsidR="009909C0">
          <w:t>1</w:t>
        </w:r>
        <w:r w:rsidR="009909C0">
          <w:t>8</w:t>
        </w:r>
      </w:ins>
      <w:r>
        <w:t>.</w:t>
      </w:r>
      <w:r>
        <w:tab/>
        <w:t>AMF forwards multicast distribution session response to RAN node.</w:t>
      </w:r>
    </w:p>
    <w:p w14:paraId="23C2C40C" w14:textId="7D65E95E" w:rsidR="00EF3498" w:rsidRDefault="00EF3498" w:rsidP="00EF3498">
      <w:pPr>
        <w:pStyle w:val="B1"/>
      </w:pPr>
      <w:del w:id="114" w:author="Nokia rev0" w:date="2020-10-01T15:42:00Z">
        <w:r w:rsidDel="009909C0">
          <w:delText>18</w:delText>
        </w:r>
      </w:del>
      <w:ins w:id="115" w:author="Nokia rev0" w:date="2020-10-01T15:42:00Z">
        <w:r w:rsidR="009909C0">
          <w:t>1</w:t>
        </w:r>
        <w:r w:rsidR="009909C0">
          <w:t>9</w:t>
        </w:r>
      </w:ins>
      <w:r>
        <w:t>.</w:t>
      </w:r>
      <w:r>
        <w:tab/>
        <w:t xml:space="preserve">The RAN sends the session modification response, </w:t>
      </w:r>
      <w:r w:rsidRPr="00C15F99">
        <w:t>which does not include the unicast tunnel information</w:t>
      </w:r>
      <w:r>
        <w:t>.</w:t>
      </w:r>
    </w:p>
    <w:p w14:paraId="01E7CB71" w14:textId="50298D5E" w:rsidR="00EF3498" w:rsidRDefault="00EF3498" w:rsidP="00EF3498">
      <w:pPr>
        <w:pStyle w:val="B1"/>
      </w:pPr>
      <w:del w:id="116" w:author="Nokia rev0" w:date="2020-10-01T15:42:00Z">
        <w:r w:rsidDel="009909C0">
          <w:delText>19</w:delText>
        </w:r>
      </w:del>
      <w:ins w:id="117" w:author="Nokia rev0" w:date="2020-10-01T15:42:00Z">
        <w:r w:rsidR="009909C0">
          <w:t>20</w:t>
        </w:r>
      </w:ins>
      <w:r>
        <w:t>.</w:t>
      </w:r>
      <w:r>
        <w:tab/>
        <w:t xml:space="preserve">The AMF transfers the session modification response received in step 18 to the SMF. </w:t>
      </w:r>
      <w:r w:rsidRPr="007A5D28">
        <w:t xml:space="preserve"> </w:t>
      </w:r>
      <w:r w:rsidRPr="00C15F99">
        <w:t>The SMF determine</w:t>
      </w:r>
      <w:r w:rsidRPr="00C15F99">
        <w:rPr>
          <w:lang w:val="en-US"/>
        </w:rPr>
        <w:t>s</w:t>
      </w:r>
      <w:r w:rsidRPr="00C15F99">
        <w:t xml:space="preserve"> that the shared tunnel is used for multicast p</w:t>
      </w:r>
      <w:r>
        <w:t>a</w:t>
      </w:r>
      <w:r w:rsidRPr="00C15F99">
        <w:t>cket transferring and the interaction with UPF is not needed.</w:t>
      </w:r>
    </w:p>
    <w:p w14:paraId="347461AD" w14:textId="42BE5423" w:rsidR="00EF3498" w:rsidRDefault="00EF3498" w:rsidP="00EF3498">
      <w:pPr>
        <w:pStyle w:val="B1"/>
      </w:pPr>
      <w:r>
        <w:t>2</w:t>
      </w:r>
      <w:del w:id="118" w:author="Nokia rev0" w:date="2020-10-01T15:43:00Z">
        <w:r w:rsidDel="009909C0">
          <w:delText>0</w:delText>
        </w:r>
      </w:del>
      <w:ins w:id="119" w:author="Nokia rev0" w:date="2020-10-01T15:43:00Z">
        <w:r w:rsidR="009909C0">
          <w:t>1</w:t>
        </w:r>
      </w:ins>
      <w:r>
        <w:t>.</w:t>
      </w:r>
      <w:r>
        <w:tab/>
        <w:t>MB-UPF receives multicast PDUs.</w:t>
      </w:r>
    </w:p>
    <w:p w14:paraId="6FD40975" w14:textId="1AAE9284" w:rsidR="00EF3498" w:rsidRDefault="00EF3498" w:rsidP="00EF3498">
      <w:pPr>
        <w:pStyle w:val="B1"/>
      </w:pPr>
      <w:r>
        <w:t>2</w:t>
      </w:r>
      <w:ins w:id="120" w:author="Nokia rev0" w:date="2020-10-01T15:43:00Z">
        <w:r w:rsidR="009909C0">
          <w:t>2</w:t>
        </w:r>
      </w:ins>
      <w:del w:id="121" w:author="Nokia rev0" w:date="2020-10-01T15:43:00Z">
        <w:r w:rsidDel="009909C0">
          <w:delText>1</w:delText>
        </w:r>
      </w:del>
      <w:r>
        <w:t>.</w:t>
      </w:r>
      <w:r>
        <w:tab/>
        <w:t>MB-UPF sends multicast PDUs in the N3/N9 tunnel associated to the multicast distribution session to the RAN. There is only one tunnel per multicast distribution session and RAN node, i.e., all associated PDU sessions share this tunnel.</w:t>
      </w:r>
    </w:p>
    <w:p w14:paraId="347BB5A8" w14:textId="29953A34" w:rsidR="00EF3498" w:rsidRDefault="00EF3498" w:rsidP="00EF3498">
      <w:pPr>
        <w:pStyle w:val="B1"/>
      </w:pPr>
      <w:r>
        <w:lastRenderedPageBreak/>
        <w:t>2</w:t>
      </w:r>
      <w:ins w:id="122" w:author="Nokia rev0" w:date="2020-10-01T15:43:00Z">
        <w:r w:rsidR="001B6FB1">
          <w:t>3</w:t>
        </w:r>
      </w:ins>
      <w:del w:id="123" w:author="Nokia rev0" w:date="2020-10-01T15:43:00Z">
        <w:r w:rsidDel="001B6FB1">
          <w:delText>2</w:delText>
        </w:r>
      </w:del>
      <w:r>
        <w:t>.</w:t>
      </w:r>
      <w:r>
        <w:tab/>
        <w:t>The RAN selects PTM or PTP radio bearers to deliver the multicast PDUs to UEs that joined the multicast group.</w:t>
      </w:r>
    </w:p>
    <w:p w14:paraId="08F4B418" w14:textId="19C37832" w:rsidR="00EF3498" w:rsidRDefault="00EF3498" w:rsidP="00EF3498">
      <w:pPr>
        <w:pStyle w:val="B1"/>
      </w:pPr>
      <w:r>
        <w:t>2</w:t>
      </w:r>
      <w:del w:id="124" w:author="Nokia rev0" w:date="2020-10-01T15:43:00Z">
        <w:r w:rsidDel="001B6FB1">
          <w:delText>3</w:delText>
        </w:r>
      </w:del>
      <w:ins w:id="125" w:author="Nokia rev0" w:date="2020-10-01T15:43:00Z">
        <w:r w:rsidR="001B6FB1">
          <w:t>4</w:t>
        </w:r>
      </w:ins>
      <w:r>
        <w:t>.</w:t>
      </w:r>
      <w:r>
        <w:tab/>
        <w:t>The RAN performs the transmission using the selected bearer.</w:t>
      </w:r>
    </w:p>
    <w:p w14:paraId="2EADA9D4" w14:textId="039BA133" w:rsidR="00EF3498" w:rsidRDefault="00EF3498" w:rsidP="00EF3498">
      <w:pPr>
        <w:rPr>
          <w:lang w:eastAsia="zh-CN"/>
        </w:rPr>
      </w:pPr>
      <w:r w:rsidRPr="00F62681">
        <w:t xml:space="preserve">If the UE does not support </w:t>
      </w:r>
      <w:r w:rsidRPr="00F62681">
        <w:rPr>
          <w:lang w:eastAsia="zh-CN"/>
        </w:rPr>
        <w:t xml:space="preserve">the reception of multicast data and/or if RAN does not support MBS, steps </w:t>
      </w:r>
      <w:r>
        <w:rPr>
          <w:lang w:eastAsia="zh-CN"/>
        </w:rPr>
        <w:t>2</w:t>
      </w:r>
      <w:ins w:id="126" w:author="Nokia rev0" w:date="2020-10-01T15:43:00Z">
        <w:r w:rsidR="001B6FB1">
          <w:rPr>
            <w:lang w:eastAsia="zh-CN"/>
          </w:rPr>
          <w:t>5</w:t>
        </w:r>
      </w:ins>
      <w:del w:id="127" w:author="Nokia rev0" w:date="2020-10-01T15:43:00Z">
        <w:r w:rsidDel="001B6FB1">
          <w:rPr>
            <w:lang w:eastAsia="zh-CN"/>
          </w:rPr>
          <w:delText>4</w:delText>
        </w:r>
      </w:del>
      <w:r>
        <w:rPr>
          <w:lang w:eastAsia="zh-CN"/>
        </w:rPr>
        <w:t xml:space="preserve"> </w:t>
      </w:r>
      <w:r w:rsidRPr="00F62681">
        <w:rPr>
          <w:lang w:eastAsia="zh-CN"/>
        </w:rPr>
        <w:t xml:space="preserve">to </w:t>
      </w:r>
      <w:r>
        <w:rPr>
          <w:lang w:eastAsia="zh-CN"/>
        </w:rPr>
        <w:t>3</w:t>
      </w:r>
      <w:ins w:id="128" w:author="Nokia rev0" w:date="2020-10-01T15:43:00Z">
        <w:r w:rsidR="001B6FB1">
          <w:rPr>
            <w:lang w:eastAsia="zh-CN"/>
          </w:rPr>
          <w:t>8</w:t>
        </w:r>
      </w:ins>
      <w:del w:id="129" w:author="Nokia rev0" w:date="2020-10-01T15:43:00Z">
        <w:r w:rsidDel="001B6FB1">
          <w:rPr>
            <w:lang w:eastAsia="zh-CN"/>
          </w:rPr>
          <w:delText>7</w:delText>
        </w:r>
      </w:del>
      <w:r>
        <w:rPr>
          <w:lang w:eastAsia="zh-CN"/>
        </w:rPr>
        <w:t xml:space="preserve"> </w:t>
      </w:r>
      <w:r w:rsidRPr="00F62681">
        <w:rPr>
          <w:lang w:eastAsia="zh-CN"/>
        </w:rPr>
        <w:t>apply</w:t>
      </w:r>
    </w:p>
    <w:p w14:paraId="5758EAD4" w14:textId="085ACD6C" w:rsidR="00EF3498" w:rsidRPr="00F62681" w:rsidRDefault="00EF3498" w:rsidP="00EF3498">
      <w:r>
        <w:t>If user plane for multicast group distribution is not yet established towards the SMF, steps 2</w:t>
      </w:r>
      <w:ins w:id="130" w:author="Nokia rev0" w:date="2020-10-01T15:43:00Z">
        <w:r w:rsidR="001B6FB1">
          <w:t>5</w:t>
        </w:r>
      </w:ins>
      <w:del w:id="131" w:author="Nokia rev0" w:date="2020-10-01T15:43:00Z">
        <w:r w:rsidDel="001B6FB1">
          <w:delText>4</w:delText>
        </w:r>
      </w:del>
      <w:r>
        <w:t xml:space="preserve"> to 2</w:t>
      </w:r>
      <w:del w:id="132" w:author="Nokia rev0" w:date="2020-10-01T15:43:00Z">
        <w:r w:rsidDel="001B6FB1">
          <w:delText>7</w:delText>
        </w:r>
      </w:del>
      <w:ins w:id="133" w:author="Nokia rev0" w:date="2020-10-01T15:43:00Z">
        <w:r w:rsidR="001B6FB1">
          <w:t>8</w:t>
        </w:r>
      </w:ins>
      <w:r>
        <w:t xml:space="preserve"> are executed.</w:t>
      </w:r>
    </w:p>
    <w:p w14:paraId="0935A56E" w14:textId="1E875D49" w:rsidR="00EF3498" w:rsidRDefault="00EF3498" w:rsidP="00EF3498">
      <w:pPr>
        <w:pStyle w:val="B1"/>
      </w:pPr>
      <w:r>
        <w:t>2</w:t>
      </w:r>
      <w:ins w:id="134" w:author="Nokia rev0" w:date="2020-10-01T15:43:00Z">
        <w:r w:rsidR="001B6FB1">
          <w:t>5</w:t>
        </w:r>
      </w:ins>
      <w:del w:id="135" w:author="Nokia rev0" w:date="2020-10-01T15:43:00Z">
        <w:r w:rsidDel="001B6FB1">
          <w:delText>4</w:delText>
        </w:r>
      </w:del>
      <w:r>
        <w:t>.</w:t>
      </w:r>
      <w:r>
        <w:tab/>
        <w:t>If unicast transport for the multicast data between UPF and MB-UPF is to be used, SMF request UPF to allocate a downlink tunnel endpoint (an IP address and a GTP-U TEID).</w:t>
      </w:r>
    </w:p>
    <w:p w14:paraId="6A181B57" w14:textId="4A128413" w:rsidR="00EF3498" w:rsidRDefault="00EF3498" w:rsidP="00EF3498">
      <w:pPr>
        <w:pStyle w:val="B1"/>
      </w:pPr>
      <w:r>
        <w:t>2</w:t>
      </w:r>
      <w:ins w:id="136" w:author="Nokia rev0" w:date="2020-10-01T15:43:00Z">
        <w:r w:rsidR="001B6FB1">
          <w:t>6</w:t>
        </w:r>
      </w:ins>
      <w:del w:id="137" w:author="Nokia rev0" w:date="2020-10-01T15:43:00Z">
        <w:r w:rsidDel="001B6FB1">
          <w:delText>5</w:delText>
        </w:r>
      </w:del>
      <w:r>
        <w:t>.</w:t>
      </w:r>
      <w:r>
        <w:tab/>
        <w:t>SMF signals a request for the multicast session distribution towards MB-SMF [Multicast context/group ID, downlink tunnel info].</w:t>
      </w:r>
    </w:p>
    <w:p w14:paraId="39DDC327" w14:textId="43619C7A" w:rsidR="00EF3498" w:rsidRDefault="00EF3498" w:rsidP="00EF3498">
      <w:pPr>
        <w:pStyle w:val="B1"/>
      </w:pPr>
      <w:r>
        <w:t>2</w:t>
      </w:r>
      <w:ins w:id="138" w:author="Nokia rev0" w:date="2020-10-01T15:43:00Z">
        <w:r w:rsidR="001B6FB1">
          <w:t>7</w:t>
        </w:r>
      </w:ins>
      <w:del w:id="139" w:author="Nokia rev0" w:date="2020-10-01T15:43:00Z">
        <w:r w:rsidDel="001B6FB1">
          <w:delText>6</w:delText>
        </w:r>
      </w:del>
      <w:r>
        <w:t>.</w:t>
      </w:r>
      <w:r>
        <w:tab/>
        <w:t>MB-SMF configures MB-UPF to transmit the multicast distribution session towards UPF (using the received IP address and GTP-U TEID).</w:t>
      </w:r>
    </w:p>
    <w:p w14:paraId="0B949440" w14:textId="12BCCA6A" w:rsidR="00EF3498" w:rsidRDefault="00EF3498" w:rsidP="00EF3498">
      <w:pPr>
        <w:pStyle w:val="B1"/>
      </w:pPr>
      <w:r>
        <w:t>2</w:t>
      </w:r>
      <w:ins w:id="140" w:author="Nokia rev0" w:date="2020-10-01T15:44:00Z">
        <w:r w:rsidR="001B6FB1">
          <w:t>8</w:t>
        </w:r>
      </w:ins>
      <w:del w:id="141" w:author="Nokia rev0" w:date="2020-10-01T15:44:00Z">
        <w:r w:rsidDel="001B6FB1">
          <w:delText>7</w:delText>
        </w:r>
      </w:del>
      <w:r>
        <w:t>.</w:t>
      </w:r>
      <w:r>
        <w:tab/>
        <w:t>MB-SMF sends a multicast distribution session response to SMF. For multicast transport of the multicast distribution, it also indicates in the downlink tunnel information the transport multicast address for the multicast session.</w:t>
      </w:r>
    </w:p>
    <w:p w14:paraId="5E080FFF" w14:textId="67D0A056" w:rsidR="00EF3498" w:rsidRPr="005A2421" w:rsidRDefault="00EF3498" w:rsidP="00EF3498">
      <w:pPr>
        <w:pStyle w:val="NO"/>
      </w:pPr>
      <w:r w:rsidRPr="00C15F99">
        <w:t xml:space="preserve">NOTE </w:t>
      </w:r>
      <w:r>
        <w:t>4</w:t>
      </w:r>
      <w:r w:rsidRPr="00C15F99">
        <w:t>: steps 2</w:t>
      </w:r>
      <w:ins w:id="142" w:author="Nokia rev0" w:date="2020-10-01T15:44:00Z">
        <w:r w:rsidR="001B6FB1">
          <w:t>5</w:t>
        </w:r>
      </w:ins>
      <w:del w:id="143" w:author="Nokia rev0" w:date="2020-10-01T15:44:00Z">
        <w:r w:rsidRPr="00C15F99" w:rsidDel="001B6FB1">
          <w:delText>4</w:delText>
        </w:r>
      </w:del>
      <w:r w:rsidRPr="00C15F99">
        <w:t xml:space="preserve"> to 2</w:t>
      </w:r>
      <w:ins w:id="144" w:author="Nokia rev0" w:date="2020-10-01T15:44:00Z">
        <w:r w:rsidR="001B6FB1">
          <w:t>8</w:t>
        </w:r>
      </w:ins>
      <w:del w:id="145" w:author="Nokia rev0" w:date="2020-10-01T15:44:00Z">
        <w:r w:rsidRPr="00C15F99" w:rsidDel="001B6FB1">
          <w:delText>7</w:delText>
        </w:r>
      </w:del>
      <w:r w:rsidRPr="00C15F99">
        <w:t xml:space="preserve"> can also be triggered after the step 3</w:t>
      </w:r>
      <w:ins w:id="146" w:author="Nokia rev0" w:date="2020-10-01T15:44:00Z">
        <w:r w:rsidR="001B6FB1">
          <w:t>4</w:t>
        </w:r>
      </w:ins>
      <w:del w:id="147" w:author="Nokia rev0" w:date="2020-10-01T15:44:00Z">
        <w:r w:rsidRPr="00C15F99" w:rsidDel="001B6FB1">
          <w:delText>3</w:delText>
        </w:r>
      </w:del>
      <w:r w:rsidRPr="00C15F99">
        <w:t>, i.e. when the SMF determines that RAN does not support MBS.</w:t>
      </w:r>
    </w:p>
    <w:p w14:paraId="765AA50A" w14:textId="49A3EC97" w:rsidR="00EF3498" w:rsidRPr="00F62681" w:rsidRDefault="00EF3498" w:rsidP="00EF3498">
      <w:pPr>
        <w:pStyle w:val="B1"/>
      </w:pPr>
      <w:r>
        <w:t>2</w:t>
      </w:r>
      <w:ins w:id="148" w:author="Nokia rev0" w:date="2020-10-01T15:44:00Z">
        <w:r w:rsidR="001B6FB1">
          <w:t>9</w:t>
        </w:r>
      </w:ins>
      <w:del w:id="149" w:author="Nokia rev0" w:date="2020-10-01T15:44:00Z">
        <w:r w:rsidDel="001B6FB1">
          <w:delText>8</w:delText>
        </w:r>
      </w:del>
      <w:r>
        <w:t>.</w:t>
      </w:r>
      <w:r>
        <w:tab/>
        <w:t>SMF configures UPF to receive the multicast distribution session and forward the data within unicast transport.</w:t>
      </w:r>
    </w:p>
    <w:p w14:paraId="0E7A770F" w14:textId="2A1CCEFC" w:rsidR="00EF3498" w:rsidRPr="00F62681" w:rsidRDefault="00EF3498" w:rsidP="00EF3498">
      <w:r w:rsidRPr="00F62681">
        <w:t>If SMF</w:t>
      </w:r>
      <w:r w:rsidRPr="00F62681">
        <w:rPr>
          <w:rFonts w:hint="eastAsia"/>
          <w:lang w:eastAsia="zh-CN"/>
        </w:rPr>
        <w:t>1</w:t>
      </w:r>
      <w:r w:rsidRPr="00F62681">
        <w:t xml:space="preserve"> decides to establish dedicated QoS flow for the unicast transfer of the multicast data,</w:t>
      </w:r>
      <w:r w:rsidRPr="00F62681">
        <w:rPr>
          <w:lang w:eastAsia="zh-CN"/>
        </w:rPr>
        <w:t xml:space="preserve"> steps </w:t>
      </w:r>
      <w:ins w:id="150" w:author="Nokia rev0" w:date="2020-10-01T15:44:00Z">
        <w:r w:rsidR="001B6FB1">
          <w:rPr>
            <w:lang w:eastAsia="zh-CN"/>
          </w:rPr>
          <w:t>30</w:t>
        </w:r>
      </w:ins>
      <w:del w:id="151" w:author="Nokia rev0" w:date="2020-10-01T15:44:00Z">
        <w:r w:rsidDel="001B6FB1">
          <w:rPr>
            <w:lang w:eastAsia="zh-CN"/>
          </w:rPr>
          <w:delText>29</w:delText>
        </w:r>
      </w:del>
      <w:r w:rsidRPr="00F62681">
        <w:rPr>
          <w:lang w:eastAsia="zh-CN"/>
        </w:rPr>
        <w:t xml:space="preserve"> to </w:t>
      </w:r>
      <w:r>
        <w:rPr>
          <w:lang w:eastAsia="zh-CN"/>
        </w:rPr>
        <w:t>3</w:t>
      </w:r>
      <w:ins w:id="152" w:author="Nokia rev0" w:date="2020-10-01T15:44:00Z">
        <w:r w:rsidR="001B6FB1">
          <w:rPr>
            <w:lang w:eastAsia="zh-CN"/>
          </w:rPr>
          <w:t>4</w:t>
        </w:r>
      </w:ins>
      <w:del w:id="153" w:author="Nokia rev0" w:date="2020-10-01T15:44:00Z">
        <w:r w:rsidDel="001B6FB1">
          <w:rPr>
            <w:lang w:eastAsia="zh-CN"/>
          </w:rPr>
          <w:delText>3</w:delText>
        </w:r>
      </w:del>
      <w:r w:rsidRPr="00F62681">
        <w:rPr>
          <w:lang w:eastAsia="zh-CN"/>
        </w:rPr>
        <w:t xml:space="preserve"> apply</w:t>
      </w:r>
      <w:r w:rsidRPr="00F62681">
        <w:rPr>
          <w:rFonts w:hint="eastAsia"/>
          <w:lang w:eastAsia="zh-CN"/>
        </w:rPr>
        <w:t>.</w:t>
      </w:r>
    </w:p>
    <w:p w14:paraId="0B3628D5" w14:textId="0EC79E37" w:rsidR="00EF3498" w:rsidRDefault="001B6FB1" w:rsidP="00EF3498">
      <w:pPr>
        <w:pStyle w:val="B1"/>
      </w:pPr>
      <w:ins w:id="154" w:author="Nokia rev0" w:date="2020-10-01T15:44:00Z">
        <w:r>
          <w:t>30</w:t>
        </w:r>
      </w:ins>
      <w:del w:id="155" w:author="Nokia rev0" w:date="2020-10-01T15:44:00Z">
        <w:r w:rsidR="00EF3498" w:rsidDel="001B6FB1">
          <w:delText>29</w:delText>
        </w:r>
      </w:del>
      <w:r w:rsidR="00EF3498">
        <w:t>.</w:t>
      </w:r>
      <w:r w:rsidR="00EF3498">
        <w:tab/>
        <w:t>The SMF1 derives the QoS Rules for the unicast transfer of multicast data based on QoS parameters for multicast transmission received in step 2</w:t>
      </w:r>
      <w:ins w:id="156" w:author="Nokia rev0" w:date="2020-10-01T15:44:00Z">
        <w:r>
          <w:t>5</w:t>
        </w:r>
      </w:ins>
      <w:del w:id="157" w:author="Nokia rev0" w:date="2020-10-01T15:44:00Z">
        <w:r w:rsidR="00EF3498" w:rsidDel="001B6FB1">
          <w:delText>4</w:delText>
        </w:r>
      </w:del>
      <w:r w:rsidR="00EF3498">
        <w:t>. SMF1 maps the multicast QFI to a unicast QFI of the PDU Session; other QoS parameters of unicast QoS Rules are same as the one for multicast transmission. The SMF1 requests the AMF to transfer a message to the RAN node using the Namf_N1N2MessageTransfer service (N1 SM container (PDU Session Modification Command (PDU Session ID, unicast QoS rule(s)).</w:t>
      </w:r>
    </w:p>
    <w:p w14:paraId="37C93791" w14:textId="1E250F45" w:rsidR="00EF3498" w:rsidRDefault="00EF3498" w:rsidP="00EF3498">
      <w:pPr>
        <w:pStyle w:val="B1"/>
      </w:pPr>
      <w:r>
        <w:t>3</w:t>
      </w:r>
      <w:ins w:id="158" w:author="Nokia rev0" w:date="2020-10-01T15:44:00Z">
        <w:r w:rsidR="001B6FB1">
          <w:t>1</w:t>
        </w:r>
      </w:ins>
      <w:del w:id="159" w:author="Nokia rev0" w:date="2020-10-01T15:44:00Z">
        <w:r w:rsidDel="001B6FB1">
          <w:delText>0</w:delText>
        </w:r>
      </w:del>
      <w:r>
        <w:t>.</w:t>
      </w:r>
      <w:r>
        <w:tab/>
        <w:t>The N2 session modification request is sent to the RAN.</w:t>
      </w:r>
    </w:p>
    <w:p w14:paraId="3D657464" w14:textId="1B0D56C9" w:rsidR="00EF3498" w:rsidRDefault="00EF3498" w:rsidP="00EF3498">
      <w:pPr>
        <w:pStyle w:val="B1"/>
      </w:pPr>
      <w:r>
        <w:t>3</w:t>
      </w:r>
      <w:ins w:id="160" w:author="Nokia rev0" w:date="2020-10-01T15:45:00Z">
        <w:r w:rsidR="001B6FB1">
          <w:t>2</w:t>
        </w:r>
      </w:ins>
      <w:del w:id="161" w:author="Nokia rev0" w:date="2020-10-01T15:45:00Z">
        <w:r w:rsidDel="001B6FB1">
          <w:delText>1</w:delText>
        </w:r>
      </w:del>
      <w:r>
        <w:t>.</w:t>
      </w:r>
      <w:r>
        <w:tab/>
        <w:t>The N1 SM container (PDU Session Modification Command) is provided to the UE.</w:t>
      </w:r>
    </w:p>
    <w:p w14:paraId="782EFB70" w14:textId="69C71656" w:rsidR="00EF3498" w:rsidRDefault="00EF3498" w:rsidP="00EF3498">
      <w:pPr>
        <w:pStyle w:val="B1"/>
      </w:pPr>
      <w:r>
        <w:t>3</w:t>
      </w:r>
      <w:ins w:id="162" w:author="Nokia rev0" w:date="2020-10-01T15:45:00Z">
        <w:r w:rsidR="001B6FB1">
          <w:t>3</w:t>
        </w:r>
      </w:ins>
      <w:del w:id="163" w:author="Nokia rev0" w:date="2020-10-01T15:45:00Z">
        <w:r w:rsidDel="001B6FB1">
          <w:delText>2</w:delText>
        </w:r>
      </w:del>
      <w:r>
        <w:t>.</w:t>
      </w:r>
      <w:r>
        <w:tab/>
        <w:t>The RAN sends the session modification response.</w:t>
      </w:r>
    </w:p>
    <w:p w14:paraId="3D70F318" w14:textId="79E135E5" w:rsidR="00EF3498" w:rsidRDefault="00EF3498" w:rsidP="00EF3498">
      <w:pPr>
        <w:pStyle w:val="B1"/>
      </w:pPr>
      <w:r>
        <w:t>3</w:t>
      </w:r>
      <w:ins w:id="164" w:author="Nokia rev0" w:date="2020-10-01T15:45:00Z">
        <w:r w:rsidR="001B6FB1">
          <w:t>4</w:t>
        </w:r>
      </w:ins>
      <w:del w:id="165" w:author="Nokia rev0" w:date="2020-10-01T15:45:00Z">
        <w:r w:rsidDel="001B6FB1">
          <w:delText>3</w:delText>
        </w:r>
      </w:del>
      <w:r>
        <w:t>.</w:t>
      </w:r>
      <w:r>
        <w:tab/>
        <w:t>The AMF transfers the session modification response received in step </w:t>
      </w:r>
      <w:ins w:id="166" w:author="Nokia rev0" w:date="2020-10-01T15:45:00Z">
        <w:r w:rsidR="001B6FB1">
          <w:t>30</w:t>
        </w:r>
      </w:ins>
      <w:del w:id="167" w:author="Nokia rev0" w:date="2020-10-01T15:45:00Z">
        <w:r w:rsidDel="001B6FB1">
          <w:delText>29</w:delText>
        </w:r>
      </w:del>
      <w:r>
        <w:t xml:space="preserve"> to the SMF1 via the Nsmf_PDUSession_UpdateSMContext service.</w:t>
      </w:r>
    </w:p>
    <w:p w14:paraId="312ABFDA" w14:textId="4FDD7E2A" w:rsidR="00EF3498" w:rsidRDefault="00EF3498" w:rsidP="00EF3498">
      <w:pPr>
        <w:pStyle w:val="B1"/>
      </w:pPr>
      <w:r>
        <w:t>3</w:t>
      </w:r>
      <w:ins w:id="168" w:author="Nokia rev0" w:date="2020-10-01T15:45:00Z">
        <w:r w:rsidR="001B6FB1">
          <w:t>5</w:t>
        </w:r>
      </w:ins>
      <w:del w:id="169" w:author="Nokia rev0" w:date="2020-10-01T15:45:00Z">
        <w:r w:rsidDel="001B6FB1">
          <w:delText>4</w:delText>
        </w:r>
      </w:del>
      <w:r>
        <w:t>.</w:t>
      </w:r>
      <w:r>
        <w:tab/>
        <w:t>MB-UPF receives multicast PDUs.</w:t>
      </w:r>
    </w:p>
    <w:p w14:paraId="500EE9C2" w14:textId="7F3DE15A" w:rsidR="00EF3498" w:rsidRDefault="00EF3498" w:rsidP="00EF3498">
      <w:pPr>
        <w:pStyle w:val="B1"/>
      </w:pPr>
      <w:r>
        <w:t>3</w:t>
      </w:r>
      <w:ins w:id="170" w:author="Nokia rev0" w:date="2020-10-01T15:45:00Z">
        <w:r w:rsidR="001B6FB1">
          <w:t>6</w:t>
        </w:r>
      </w:ins>
      <w:del w:id="171" w:author="Nokia rev0" w:date="2020-10-01T15:45:00Z">
        <w:r w:rsidDel="001B6FB1">
          <w:delText>5</w:delText>
        </w:r>
      </w:del>
      <w:r>
        <w:t>.</w:t>
      </w:r>
      <w:r>
        <w:tab/>
        <w:t>MB-UPF sends multicast PDUs in the N3/N9 tunnel associated to the multicast distribution session to UPF. There is only one tunnel per multicast distribution session and destination UPF, i.e., all associated PDU sessions share this tunnel.</w:t>
      </w:r>
    </w:p>
    <w:p w14:paraId="672A8FF7" w14:textId="03FB4092" w:rsidR="00EF3498" w:rsidRDefault="00EF3498" w:rsidP="00EF3498">
      <w:pPr>
        <w:pStyle w:val="B1"/>
      </w:pPr>
      <w:r>
        <w:t>3</w:t>
      </w:r>
      <w:ins w:id="172" w:author="Nokia rev0" w:date="2020-10-01T15:45:00Z">
        <w:r w:rsidR="001B6FB1">
          <w:t>7</w:t>
        </w:r>
      </w:ins>
      <w:del w:id="173" w:author="Nokia rev0" w:date="2020-10-01T15:45:00Z">
        <w:r w:rsidDel="001B6FB1">
          <w:delText>6</w:delText>
        </w:r>
      </w:del>
      <w:r>
        <w:t>.</w:t>
      </w:r>
      <w:r>
        <w:tab/>
        <w:t>UPF forwards the multicast data via unicast.</w:t>
      </w:r>
    </w:p>
    <w:p w14:paraId="66E1E46C" w14:textId="58E8D2B7" w:rsidR="00EF3498" w:rsidRDefault="00EF3498" w:rsidP="00EF3498">
      <w:pPr>
        <w:pStyle w:val="B1"/>
      </w:pPr>
      <w:r>
        <w:t>3</w:t>
      </w:r>
      <w:ins w:id="174" w:author="Nokia rev0" w:date="2020-10-01T15:45:00Z">
        <w:r w:rsidR="001B6FB1">
          <w:t>8</w:t>
        </w:r>
      </w:ins>
      <w:del w:id="175" w:author="Nokia rev0" w:date="2020-10-01T15:45:00Z">
        <w:r w:rsidDel="001B6FB1">
          <w:delText>7</w:delText>
        </w:r>
      </w:del>
      <w:r>
        <w:t>.</w:t>
      </w:r>
      <w:r>
        <w:tab/>
        <w:t>The RAN forwards the multicast data via unicast.</w:t>
      </w:r>
    </w:p>
    <w:p w14:paraId="47222FE8" w14:textId="77777777" w:rsidR="009909C0" w:rsidRDefault="009909C0" w:rsidP="00EF3498">
      <w:pPr>
        <w:pStyle w:val="Heading5"/>
        <w:rPr>
          <w:lang w:eastAsia="ko-KR"/>
        </w:rPr>
      </w:pPr>
      <w:bookmarkStart w:id="176" w:name="_Toc43297441"/>
      <w:bookmarkStart w:id="177" w:name="_Toc43733139"/>
      <w:bookmarkStart w:id="178" w:name="_Toc50192892"/>
      <w:bookmarkStart w:id="179" w:name="_Toc50467037"/>
      <w:bookmarkStart w:id="180" w:name="_Toc50710850"/>
    </w:p>
    <w:p w14:paraId="32A117DA" w14:textId="77777777" w:rsidR="009909C0" w:rsidRDefault="009909C0" w:rsidP="00EF3498">
      <w:pPr>
        <w:pStyle w:val="Heading5"/>
        <w:rPr>
          <w:lang w:eastAsia="ko-KR"/>
        </w:rPr>
      </w:pPr>
    </w:p>
    <w:p w14:paraId="09249728" w14:textId="0594A596" w:rsidR="00EF3498" w:rsidRPr="00F62681" w:rsidRDefault="00EF3498" w:rsidP="00EF3498">
      <w:pPr>
        <w:pStyle w:val="Heading5"/>
        <w:rPr>
          <w:lang w:eastAsia="ko-KR"/>
        </w:rPr>
      </w:pPr>
      <w:r w:rsidRPr="00F62681">
        <w:rPr>
          <w:lang w:eastAsia="ko-KR"/>
        </w:rPr>
        <w:t>6.3.2.2.2</w:t>
      </w:r>
      <w:r w:rsidRPr="00F62681">
        <w:rPr>
          <w:lang w:eastAsia="ko-KR"/>
        </w:rPr>
        <w:tab/>
      </w:r>
      <w:r>
        <w:rPr>
          <w:lang w:eastAsia="ko-KR"/>
        </w:rPr>
        <w:t xml:space="preserve">Initial </w:t>
      </w:r>
      <w:r w:rsidRPr="00F62681">
        <w:rPr>
          <w:lang w:eastAsia="ko-KR"/>
        </w:rPr>
        <w:t>Multicast group configuration via NEF</w:t>
      </w:r>
      <w:bookmarkEnd w:id="176"/>
      <w:bookmarkEnd w:id="177"/>
      <w:bookmarkEnd w:id="178"/>
      <w:bookmarkEnd w:id="179"/>
      <w:bookmarkEnd w:id="180"/>
    </w:p>
    <w:p w14:paraId="5BC79998" w14:textId="01D5A3A0" w:rsidR="00EF3498" w:rsidRPr="00A77C00" w:rsidDel="00D8126E" w:rsidRDefault="00EF3498" w:rsidP="00EF3498">
      <w:pPr>
        <w:pStyle w:val="TH"/>
        <w:rPr>
          <w:del w:id="181" w:author="Nokia rev0" w:date="2020-10-01T13:44:00Z"/>
        </w:rPr>
      </w:pPr>
      <w:del w:id="182" w:author="Nokia rev0" w:date="2020-10-01T13:44:00Z">
        <w:r w:rsidRPr="00367AFA" w:rsidDel="00D8126E">
          <w:object w:dxaOrig="9435" w:dyaOrig="8100" w14:anchorId="0E6D81F9">
            <v:shape id="_x0000_i1052" type="#_x0000_t75" style="width:416.25pt;height:355.5pt" o:ole="">
              <v:imagedata r:id="rId22" o:title=""/>
            </v:shape>
            <o:OLEObject Type="Embed" ProgID="Visio.Drawing.15" ShapeID="_x0000_i1052" DrawAspect="Content" ObjectID="_1663074500" r:id="rId23"/>
          </w:object>
        </w:r>
      </w:del>
    </w:p>
    <w:p w14:paraId="135C41AD" w14:textId="2F72628B" w:rsidR="00EF3498" w:rsidRPr="00A77C00" w:rsidRDefault="00D8126E" w:rsidP="00EF3498">
      <w:pPr>
        <w:pStyle w:val="TF"/>
      </w:pPr>
      <w:ins w:id="183" w:author="Nokia rev0" w:date="2020-10-01T13:44:00Z">
        <w:r w:rsidRPr="00367AFA">
          <w:object w:dxaOrig="9435" w:dyaOrig="8100" w14:anchorId="7BF2DF6D">
            <v:shape id="_x0000_i1054" type="#_x0000_t75" style="width:416.25pt;height:355.5pt" o:ole="">
              <v:imagedata r:id="rId24" o:title=""/>
            </v:shape>
            <o:OLEObject Type="Embed" ProgID="Visio.Drawing.15" ShapeID="_x0000_i1054" DrawAspect="Content" ObjectID="_1663074501" r:id="rId25"/>
          </w:object>
        </w:r>
      </w:ins>
      <w:r w:rsidR="00EF3498" w:rsidRPr="00A77C00">
        <w:t xml:space="preserve">Figure 6.3.2.2.2-1: </w:t>
      </w:r>
      <w:r w:rsidR="00EF3498">
        <w:t xml:space="preserve">Initial </w:t>
      </w:r>
      <w:r w:rsidR="00EF3498" w:rsidRPr="00A77C00">
        <w:t>Multicast group configuration via NEF</w:t>
      </w:r>
    </w:p>
    <w:p w14:paraId="55503B13" w14:textId="41D9C8A0" w:rsidR="00EF3498" w:rsidRDefault="00EF3498" w:rsidP="00EF3498">
      <w:pPr>
        <w:pStyle w:val="B1"/>
      </w:pPr>
      <w:r>
        <w:t>1.</w:t>
      </w:r>
      <w:r>
        <w:tab/>
        <w:t>AF of content provider may register at NEF that it provides contents for a multicast group (identified by multicast group ID which may be IP multicast address). Multicast information may further include media type information (e.g., audio, video…), QoS requirements, UE authorization information</w:t>
      </w:r>
      <w:ins w:id="184" w:author="Nokia rev0" w:date="2020-10-01T15:05:00Z">
        <w:r w:rsidR="009254C9">
          <w:t xml:space="preserve"> (e.g. </w:t>
        </w:r>
      </w:ins>
      <w:ins w:id="185" w:author="Nokia rev0" w:date="2020-10-01T15:08:00Z">
        <w:r w:rsidR="009254C9" w:rsidRPr="003B7B43">
          <w:t xml:space="preserve">a GPSI or </w:t>
        </w:r>
        <w:r w:rsidR="009254C9">
          <w:t xml:space="preserve">an </w:t>
        </w:r>
        <w:r w:rsidR="009254C9" w:rsidRPr="003B7B43">
          <w:t>External Group Id</w:t>
        </w:r>
        <w:r w:rsidR="009254C9">
          <w:t xml:space="preserve"> or a UE ID to identify UEs author</w:t>
        </w:r>
      </w:ins>
      <w:ins w:id="186" w:author="Nokia rev0" w:date="2020-10-01T15:09:00Z">
        <w:r w:rsidR="009254C9">
          <w:t>ized to join the multicast service)</w:t>
        </w:r>
      </w:ins>
      <w:r>
        <w:t>, service area identifying the service scope, and start and end time of MBS. The AF may also request the allocation of an ingress transport address where to send tunnelled multicast data.</w:t>
      </w:r>
    </w:p>
    <w:p w14:paraId="01F72EB5" w14:textId="77777777" w:rsidR="00EF3498" w:rsidRDefault="00EF3498" w:rsidP="00EF3498">
      <w:pPr>
        <w:pStyle w:val="B1"/>
      </w:pPr>
      <w:r>
        <w:t>2.</w:t>
      </w:r>
      <w:r>
        <w:tab/>
        <w:t>NEF checks authorization of content provider. NEF selects MB-SMF as ingress control node, possibly based on location area.</w:t>
      </w:r>
    </w:p>
    <w:p w14:paraId="02C79153" w14:textId="77777777" w:rsidR="00EF3498" w:rsidRDefault="00EF3498" w:rsidP="00EF3498">
      <w:pPr>
        <w:pStyle w:val="B1"/>
      </w:pPr>
      <w:r>
        <w:t>3,4.</w:t>
      </w:r>
      <w:r>
        <w:tab/>
        <w:t>NEF requests storage of multicast session context at UDR and provides multicast group ID and selected MB-SMF ID.</w:t>
      </w:r>
    </w:p>
    <w:p w14:paraId="3D1EE024" w14:textId="77777777" w:rsidR="00EF3498" w:rsidRDefault="00EF3498" w:rsidP="00EF3498">
      <w:pPr>
        <w:pStyle w:val="B1"/>
      </w:pPr>
      <w:r>
        <w:t>5.</w:t>
      </w:r>
      <w:r>
        <w:tab/>
        <w:t>NEF requests MB-SMF to reserve ingress resources for a multicast distribution session and provides Multicast group ID. It also indicates if the allocation of an ingress transport address is requested.</w:t>
      </w:r>
    </w:p>
    <w:p w14:paraId="64899E63" w14:textId="50F1D666" w:rsidR="00EF3498" w:rsidRDefault="00EF3498" w:rsidP="00EF3498">
      <w:pPr>
        <w:pStyle w:val="B1"/>
      </w:pPr>
      <w:r>
        <w:t>6.</w:t>
      </w:r>
      <w:r>
        <w:tab/>
        <w:t xml:space="preserve">The MB-SMF sends SM MBS Policy Association Request to </w:t>
      </w:r>
      <w:ins w:id="187" w:author="Nokia rev0" w:date="2020-10-01T13:44:00Z">
        <w:r w:rsidR="00D8126E">
          <w:t>MB-</w:t>
        </w:r>
      </w:ins>
      <w:r>
        <w:t xml:space="preserve">PCF with the Multicast group ID, </w:t>
      </w:r>
      <w:r w:rsidRPr="00043761">
        <w:t>AF Identifier, and the QoS requirements</w:t>
      </w:r>
      <w:r>
        <w:t>.</w:t>
      </w:r>
    </w:p>
    <w:p w14:paraId="0E8E21F2" w14:textId="07D114A0" w:rsidR="00EF3498" w:rsidRDefault="00EF3498" w:rsidP="00EF3498">
      <w:pPr>
        <w:pStyle w:val="B1"/>
      </w:pPr>
      <w:r>
        <w:t>7.</w:t>
      </w:r>
      <w:r>
        <w:tab/>
        <w:t xml:space="preserve">The </w:t>
      </w:r>
      <w:ins w:id="188" w:author="Nokia rev0" w:date="2020-10-01T13:45:00Z">
        <w:r w:rsidR="00D8126E">
          <w:t>MB-</w:t>
        </w:r>
      </w:ins>
      <w:r>
        <w:t>PCF registers at the BSF that it handles the multicast session. It provides an identifier that the policy association is for multicast and the multicast group ID, it own PCF ID and optionally its PCF set ID.</w:t>
      </w:r>
    </w:p>
    <w:p w14:paraId="7DB8FC8E" w14:textId="49AD981C" w:rsidR="00EF3498" w:rsidRDefault="00EF3498" w:rsidP="00EF3498">
      <w:pPr>
        <w:pStyle w:val="B1"/>
      </w:pPr>
      <w:r>
        <w:t>8.</w:t>
      </w:r>
      <w:r>
        <w:tab/>
        <w:t xml:space="preserve">The </w:t>
      </w:r>
      <w:ins w:id="189" w:author="Nokia rev0" w:date="2020-10-01T13:45:00Z">
        <w:r w:rsidR="00D8126E">
          <w:t>MB-</w:t>
        </w:r>
      </w:ins>
      <w:r>
        <w:t>PCF may query the UDR for policy input related to the multicast session.</w:t>
      </w:r>
    </w:p>
    <w:p w14:paraId="3CBDC3E7" w14:textId="33A403D0" w:rsidR="00EF3498" w:rsidRDefault="00EF3498" w:rsidP="00EF3498">
      <w:pPr>
        <w:pStyle w:val="B1"/>
      </w:pPr>
      <w:r>
        <w:t>9.</w:t>
      </w:r>
      <w:r>
        <w:tab/>
        <w:t xml:space="preserve">The </w:t>
      </w:r>
      <w:ins w:id="190" w:author="Nokia rev0" w:date="2020-10-01T13:45:00Z">
        <w:r w:rsidR="00D8126E">
          <w:t>MB-</w:t>
        </w:r>
      </w:ins>
      <w:r>
        <w:t>PCF responds with SM MBS Policy Association Response with policies for the Multicast group ID.</w:t>
      </w:r>
    </w:p>
    <w:p w14:paraId="5711598C" w14:textId="77777777" w:rsidR="00EF3498" w:rsidRDefault="00EF3498" w:rsidP="00EF3498">
      <w:pPr>
        <w:pStyle w:val="B1"/>
      </w:pPr>
      <w:r>
        <w:tab/>
        <w:t>In addition, determines whether the request is authorized and notifies the NEF if the request is not authorized.</w:t>
      </w:r>
    </w:p>
    <w:p w14:paraId="4FA52786" w14:textId="77777777" w:rsidR="00EF3498" w:rsidRDefault="00EF3498" w:rsidP="00EF3498">
      <w:pPr>
        <w:pStyle w:val="B1"/>
      </w:pPr>
      <w:r>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p>
    <w:p w14:paraId="0DEA2D74" w14:textId="77777777" w:rsidR="00EF3498" w:rsidRDefault="00EF3498" w:rsidP="00EF3498">
      <w:pPr>
        <w:pStyle w:val="B1"/>
      </w:pPr>
      <w:r>
        <w:lastRenderedPageBreak/>
        <w:tab/>
        <w:t>If the request is not authorized, the required QoS is not allowed, or transmission resources are not established, MB-SMF responds to the NEF in step 12 with a Result value indicating the failure cause, and NEF further notifies AF in step 13.</w:t>
      </w:r>
    </w:p>
    <w:p w14:paraId="6BDE7296" w14:textId="77777777" w:rsidR="00EF3498" w:rsidRDefault="00EF3498" w:rsidP="00EF3498">
      <w:pPr>
        <w:pStyle w:val="B1"/>
      </w:pPr>
      <w:r>
        <w:t>10.</w:t>
      </w:r>
      <w:r>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4FDECE37" w14:textId="77777777" w:rsidR="00EF3498" w:rsidRDefault="00EF3498" w:rsidP="00EF3498">
      <w:pPr>
        <w:pStyle w:val="B1"/>
      </w:pPr>
      <w:r>
        <w:t>11.</w:t>
      </w:r>
      <w:r>
        <w:tab/>
        <w:t>If requested, MB-UPF selects an ingress address (IP address and port) and a tunnel endpoint for the outgoing data and provides it to MB-SMF</w:t>
      </w:r>
    </w:p>
    <w:p w14:paraId="3199F936" w14:textId="77777777" w:rsidR="00EF3498" w:rsidRDefault="00EF3498" w:rsidP="00EF3498">
      <w:pPr>
        <w:pStyle w:val="B1"/>
      </w:pPr>
      <w:r>
        <w:t>12.</w:t>
      </w:r>
      <w:r>
        <w:tab/>
        <w:t>MB-SMF indicates the possibly allocated ingress address to the NEF. It also indicates the success or failure of reserving transmission resources.</w:t>
      </w:r>
    </w:p>
    <w:p w14:paraId="7AFA4F4D" w14:textId="77777777" w:rsidR="00EF3498" w:rsidRDefault="00EF3498" w:rsidP="00EF3498">
      <w:pPr>
        <w:pStyle w:val="B1"/>
      </w:pPr>
      <w:r>
        <w:t>13.</w:t>
      </w:r>
      <w:r>
        <w:tab/>
        <w:t>The NEF indicates the possibly allocated ingress address to the AF.</w:t>
      </w:r>
    </w:p>
    <w:p w14:paraId="37954E72" w14:textId="77777777" w:rsidR="009909C0" w:rsidRDefault="009909C0" w:rsidP="00EF3498">
      <w:pPr>
        <w:pStyle w:val="Heading5"/>
        <w:rPr>
          <w:lang w:eastAsia="ko-KR"/>
        </w:rPr>
      </w:pPr>
      <w:bookmarkStart w:id="191" w:name="_Toc50192893"/>
      <w:bookmarkStart w:id="192" w:name="_Toc50467038"/>
      <w:bookmarkStart w:id="193" w:name="_Toc50710851"/>
    </w:p>
    <w:p w14:paraId="6FC13023" w14:textId="572167BB" w:rsidR="00EF3498" w:rsidRDefault="00EF3498" w:rsidP="00EF3498">
      <w:pPr>
        <w:pStyle w:val="Heading5"/>
        <w:rPr>
          <w:lang w:eastAsia="ko-KR"/>
        </w:rPr>
      </w:pPr>
      <w:r>
        <w:rPr>
          <w:lang w:eastAsia="ko-KR"/>
        </w:rPr>
        <w:t>6.3.2.2.2a</w:t>
      </w:r>
      <w:r>
        <w:rPr>
          <w:lang w:eastAsia="ko-KR"/>
        </w:rPr>
        <w:tab/>
        <w:t>Updated Multicast group configuration via NEF</w:t>
      </w:r>
      <w:bookmarkEnd w:id="191"/>
      <w:bookmarkEnd w:id="192"/>
      <w:bookmarkEnd w:id="193"/>
    </w:p>
    <w:moveFromRangeStart w:id="194" w:author="Nokia rev0" w:date="2020-10-01T14:37:00Z" w:name="move52455478"/>
    <w:p w14:paraId="61608F98" w14:textId="52ED62D0" w:rsidR="00EF3498" w:rsidRDefault="00EF3498" w:rsidP="00EF3498">
      <w:pPr>
        <w:pStyle w:val="TH"/>
      </w:pPr>
      <w:moveFrom w:id="195" w:author="Nokia rev0" w:date="2020-10-01T14:37:00Z">
        <w:r w:rsidRPr="00367AFA" w:rsidDel="00ED4450">
          <w:object w:dxaOrig="9435" w:dyaOrig="5490" w14:anchorId="1A1FDA0B">
            <v:shape id="_x0000_i1075" type="#_x0000_t75" style="width:416.25pt;height:239.25pt" o:ole="">
              <v:imagedata r:id="rId26" o:title=""/>
            </v:shape>
            <o:OLEObject Type="Embed" ProgID="Visio.Drawing.15" ShapeID="_x0000_i1075" DrawAspect="Content" ObjectID="_1663074502" r:id="rId27"/>
          </w:object>
        </w:r>
      </w:moveFrom>
      <w:moveFromRangeEnd w:id="194"/>
      <w:moveToRangeStart w:id="196" w:author="Nokia rev0" w:date="2020-10-01T14:37:00Z" w:name="move52455478"/>
      <w:moveTo w:id="197" w:author="Nokia rev0" w:date="2020-10-01T14:37:00Z">
        <w:r w:rsidR="00ED4450" w:rsidRPr="00367AFA">
          <w:object w:dxaOrig="9435" w:dyaOrig="5490" w14:anchorId="1D3D70BF">
            <v:shape id="_x0000_i1080" type="#_x0000_t75" style="width:416.25pt;height:239.25pt" o:ole="">
              <v:imagedata r:id="rId28" o:title=""/>
            </v:shape>
            <o:OLEObject Type="Embed" ProgID="Visio.Drawing.15" ShapeID="_x0000_i1080" DrawAspect="Content" ObjectID="_1663074503" r:id="rId29"/>
          </w:object>
        </w:r>
      </w:moveTo>
      <w:moveToRangeEnd w:id="196"/>
    </w:p>
    <w:p w14:paraId="5071B52D" w14:textId="77777777" w:rsidR="00EF3498" w:rsidRDefault="00EF3498" w:rsidP="00EF3498">
      <w:pPr>
        <w:pStyle w:val="TF"/>
      </w:pPr>
      <w:r>
        <w:t>Figure 6.3.2.2.2</w:t>
      </w:r>
      <w:r>
        <w:rPr>
          <w:lang w:val="de-DE"/>
        </w:rPr>
        <w:t>a</w:t>
      </w:r>
      <w:r>
        <w:t xml:space="preserve">-1: </w:t>
      </w:r>
      <w:r>
        <w:rPr>
          <w:lang w:val="de-DE"/>
        </w:rPr>
        <w:t xml:space="preserve">Updated </w:t>
      </w:r>
      <w:r>
        <w:t>Multicast group configuration via NEF</w:t>
      </w:r>
    </w:p>
    <w:p w14:paraId="35405BF6" w14:textId="77777777" w:rsidR="00EF3498" w:rsidRDefault="00EF3498" w:rsidP="00EF3498">
      <w:pPr>
        <w:pStyle w:val="B1"/>
      </w:pPr>
      <w:r>
        <w:t>1.</w:t>
      </w:r>
      <w:r>
        <w:tab/>
        <w:t>AF of content provider may provide to a NEF updated information about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p>
    <w:p w14:paraId="0114B354" w14:textId="77777777" w:rsidR="00EF3498" w:rsidRDefault="00EF3498" w:rsidP="00EF3498">
      <w:pPr>
        <w:pStyle w:val="B1"/>
      </w:pPr>
      <w:r>
        <w:t>2.</w:t>
      </w:r>
      <w:r>
        <w:tab/>
        <w:t>NEF checks authorization of content provider.</w:t>
      </w:r>
    </w:p>
    <w:p w14:paraId="12305185" w14:textId="0ED22E4A" w:rsidR="00EF3498" w:rsidRDefault="00EF3498" w:rsidP="00EF3498">
      <w:pPr>
        <w:pStyle w:val="B1"/>
      </w:pPr>
      <w:r>
        <w:t>3.</w:t>
      </w:r>
      <w:r>
        <w:tab/>
        <w:t xml:space="preserve">NEF uses the BSF Discovery service to discover the </w:t>
      </w:r>
      <w:ins w:id="198" w:author="Nokia rev0" w:date="2020-10-01T14:38:00Z">
        <w:r w:rsidR="00ED4450">
          <w:t>MB-</w:t>
        </w:r>
      </w:ins>
      <w:r>
        <w:t>PCF serving the multicast group. It indicates that it searches a PCF handling a multicast session and provides the multicast group ID.</w:t>
      </w:r>
    </w:p>
    <w:p w14:paraId="62B4110A" w14:textId="77777777" w:rsidR="00EF3498" w:rsidRDefault="00EF3498" w:rsidP="00EF3498">
      <w:pPr>
        <w:pStyle w:val="B1"/>
      </w:pPr>
      <w:r>
        <w:t>4.</w:t>
      </w:r>
      <w:r>
        <w:tab/>
        <w:t xml:space="preserve">The BSF provides the stored PCF ID and optional PCF set ID for the multicast group ID. If the BSF provides no result the NEF either stores information related to the multicast session in the UDR or proceeds as for the initial </w:t>
      </w:r>
      <w:r>
        <w:lastRenderedPageBreak/>
        <w:t>group configuration according to Figure 6.3.2.2.2-1, otherwise it proceeds as shown in the present Figure 6.3.2.2.2</w:t>
      </w:r>
      <w:r>
        <w:rPr>
          <w:lang w:val="de-DE"/>
        </w:rPr>
        <w:t>a</w:t>
      </w:r>
      <w:r>
        <w:t>-1.</w:t>
      </w:r>
    </w:p>
    <w:p w14:paraId="30FE9B0A" w14:textId="7F76E473" w:rsidR="00EF3498" w:rsidRDefault="00EF3498" w:rsidP="00EF3498">
      <w:pPr>
        <w:pStyle w:val="B1"/>
      </w:pPr>
      <w:r>
        <w:t>5.</w:t>
      </w:r>
      <w:r>
        <w:tab/>
        <w:t xml:space="preserve">NEF establishes a multicast policy Association to a </w:t>
      </w:r>
      <w:ins w:id="199" w:author="Nokia rev0" w:date="2020-10-01T14:39:00Z">
        <w:r w:rsidR="00ED4450">
          <w:t>MB-</w:t>
        </w:r>
      </w:ins>
      <w:r>
        <w:t>PCF selected using the PCF ID and PCF Set ID received in step4 and provides updates for the multicast policy input as received from the AF.</w:t>
      </w:r>
      <w:r w:rsidRPr="002C7957">
        <w:t xml:space="preserve"> </w:t>
      </w:r>
      <w:r>
        <w:t xml:space="preserve">The NEF provides Multicast group ID, and may provide </w:t>
      </w:r>
      <w:r w:rsidRPr="00043761">
        <w:t xml:space="preserve">AF Identifier, and </w:t>
      </w:r>
      <w:r>
        <w:t>updates</w:t>
      </w:r>
      <w:r w:rsidRPr="00043761">
        <w:t xml:space="preserve"> QoS requirements</w:t>
      </w:r>
      <w:r>
        <w:t>.</w:t>
      </w:r>
    </w:p>
    <w:p w14:paraId="328EAE18" w14:textId="051D6EAD" w:rsidR="00EF3498" w:rsidRDefault="00EF3498" w:rsidP="00EF3498">
      <w:pPr>
        <w:pStyle w:val="B1"/>
      </w:pPr>
      <w:r>
        <w:t>6.</w:t>
      </w:r>
      <w:r>
        <w:tab/>
        <w:t xml:space="preserve">The </w:t>
      </w:r>
      <w:ins w:id="200" w:author="Nokia rev0" w:date="2020-10-01T14:39:00Z">
        <w:r w:rsidR="00ED4450">
          <w:t>MB-</w:t>
        </w:r>
      </w:ins>
      <w:r>
        <w:t>PCF replies to the NEF and indicates whether the received policy input was accepted</w:t>
      </w:r>
    </w:p>
    <w:p w14:paraId="26B991EE" w14:textId="2D8568F5" w:rsidR="00EF3498" w:rsidRDefault="00EF3498" w:rsidP="00EF3498">
      <w:pPr>
        <w:pStyle w:val="B1"/>
      </w:pPr>
      <w:r>
        <w:t>8.</w:t>
      </w:r>
      <w:r>
        <w:tab/>
        <w:t xml:space="preserve">Based on the input received in step 5, the </w:t>
      </w:r>
      <w:ins w:id="201" w:author="Nokia rev0" w:date="2020-10-01T14:39:00Z">
        <w:r w:rsidR="00ED4450">
          <w:t>MB-</w:t>
        </w:r>
      </w:ins>
      <w:r>
        <w:t>PCF may provide updated policy rules to the MB-SMF. The MB-SMF stores and enforces those updated policies. It derives QoS rules for the multicast session and stores them for subsequent inquiries by SMFs.</w:t>
      </w:r>
    </w:p>
    <w:p w14:paraId="38202EAE" w14:textId="77777777" w:rsidR="00EF3498" w:rsidRDefault="00EF3498" w:rsidP="00EF3498">
      <w:pPr>
        <w:pStyle w:val="B1"/>
      </w:pPr>
      <w:r>
        <w:t>9.</w:t>
      </w:r>
      <w:r>
        <w:tab/>
        <w:t>The MB-SMF may provide updated configuration to the MB-UPF based on the updated policy rules.</w:t>
      </w:r>
    </w:p>
    <w:p w14:paraId="137052B3" w14:textId="77777777" w:rsidR="009909C0" w:rsidRDefault="009909C0" w:rsidP="00D8126E">
      <w:pPr>
        <w:pStyle w:val="Heading5"/>
        <w:rPr>
          <w:lang w:eastAsia="ko-KR"/>
        </w:rPr>
      </w:pPr>
      <w:bookmarkStart w:id="202" w:name="_Toc50710854"/>
    </w:p>
    <w:p w14:paraId="2076C1C6" w14:textId="5DA80FBB" w:rsidR="00D8126E" w:rsidRPr="00F62681" w:rsidRDefault="00D8126E" w:rsidP="00D8126E">
      <w:pPr>
        <w:pStyle w:val="Heading5"/>
        <w:rPr>
          <w:ins w:id="203" w:author="Nokia rev0" w:date="2020-10-01T13:42:00Z"/>
          <w:lang w:eastAsia="ko-KR"/>
        </w:rPr>
      </w:pPr>
      <w:ins w:id="204" w:author="Nokia rev0" w:date="2020-10-01T13:42:00Z">
        <w:r w:rsidRPr="00F62681">
          <w:rPr>
            <w:lang w:eastAsia="ko-KR"/>
          </w:rPr>
          <w:t>6.3.2.2.</w:t>
        </w:r>
      </w:ins>
      <w:ins w:id="205" w:author="Nokia rev0" w:date="2020-10-01T14:46:00Z">
        <w:r w:rsidR="001B1339">
          <w:rPr>
            <w:lang w:eastAsia="ko-KR"/>
          </w:rPr>
          <w:t>5</w:t>
        </w:r>
      </w:ins>
      <w:ins w:id="206" w:author="Nokia rev0" w:date="2020-10-01T13:42:00Z">
        <w:r w:rsidRPr="00F62681">
          <w:rPr>
            <w:lang w:eastAsia="ko-KR"/>
          </w:rPr>
          <w:tab/>
        </w:r>
        <w:r>
          <w:rPr>
            <w:lang w:eastAsia="ko-KR"/>
          </w:rPr>
          <w:t>UE authorization check</w:t>
        </w:r>
      </w:ins>
    </w:p>
    <w:p w14:paraId="06F4931D" w14:textId="362C72FE" w:rsidR="00D8126E" w:rsidRPr="00A77C00" w:rsidRDefault="00C738EF" w:rsidP="00D8126E">
      <w:pPr>
        <w:pStyle w:val="TH"/>
        <w:rPr>
          <w:ins w:id="207" w:author="Nokia rev0" w:date="2020-10-01T13:42:00Z"/>
        </w:rPr>
      </w:pPr>
      <w:ins w:id="208" w:author="Nokia rev0" w:date="2020-10-01T13:42:00Z">
        <w:r w:rsidRPr="00367AFA">
          <w:object w:dxaOrig="9435" w:dyaOrig="5371" w14:anchorId="35412D61">
            <v:shape id="_x0000_i1112" type="#_x0000_t75" style="width:416.25pt;height:235.5pt" o:ole="">
              <v:imagedata r:id="rId30" o:title=""/>
            </v:shape>
            <o:OLEObject Type="Embed" ProgID="Visio.Drawing.15" ShapeID="_x0000_i1112" DrawAspect="Content" ObjectID="_1663074504" r:id="rId31"/>
          </w:object>
        </w:r>
      </w:ins>
    </w:p>
    <w:p w14:paraId="6FBC6C44" w14:textId="0217B851" w:rsidR="00D8126E" w:rsidRPr="00A77C00" w:rsidRDefault="00D8126E" w:rsidP="00D8126E">
      <w:pPr>
        <w:pStyle w:val="TF"/>
        <w:rPr>
          <w:ins w:id="209" w:author="Nokia rev0" w:date="2020-10-01T13:42:00Z"/>
        </w:rPr>
      </w:pPr>
      <w:ins w:id="210" w:author="Nokia rev0" w:date="2020-10-01T13:42:00Z">
        <w:r w:rsidRPr="00A77C00">
          <w:t>Figure 6.3.2.2.</w:t>
        </w:r>
      </w:ins>
      <w:ins w:id="211" w:author="Nokia rev0" w:date="2020-10-01T14:46:00Z">
        <w:r w:rsidR="001B1339">
          <w:t>5</w:t>
        </w:r>
      </w:ins>
      <w:ins w:id="212" w:author="Nokia rev0" w:date="2020-10-01T13:42:00Z">
        <w:r w:rsidRPr="00A77C00">
          <w:t xml:space="preserve">-1: </w:t>
        </w:r>
      </w:ins>
      <w:ins w:id="213" w:author="Nokia rev0" w:date="2020-10-01T14:46:00Z">
        <w:r w:rsidR="001B1339">
          <w:rPr>
            <w:lang w:eastAsia="ko-KR"/>
          </w:rPr>
          <w:t>UE authorization check</w:t>
        </w:r>
      </w:ins>
    </w:p>
    <w:p w14:paraId="2A925767" w14:textId="7CB2AE60" w:rsidR="00D8126E" w:rsidRDefault="00D8126E" w:rsidP="00D8126E">
      <w:pPr>
        <w:pStyle w:val="B1"/>
        <w:rPr>
          <w:ins w:id="214" w:author="Nokia rev0" w:date="2020-10-01T13:42:00Z"/>
        </w:rPr>
      </w:pPr>
      <w:ins w:id="215" w:author="Nokia rev0" w:date="2020-10-01T13:42:00Z">
        <w:r>
          <w:t>1.</w:t>
        </w:r>
        <w:r>
          <w:tab/>
        </w:r>
      </w:ins>
      <w:ins w:id="216" w:author="Nokia rev0" w:date="2020-10-01T15:09:00Z">
        <w:r w:rsidR="009254C9">
          <w:t xml:space="preserve">Steps 1 to 4 </w:t>
        </w:r>
      </w:ins>
      <w:ins w:id="217" w:author="Nokia rev0" w:date="2020-10-01T15:10:00Z">
        <w:r w:rsidR="009254C9">
          <w:t>in Figure 6.3.2.2.2-1 apply</w:t>
        </w:r>
      </w:ins>
      <w:ins w:id="218" w:author="Nokia rev0" w:date="2020-10-01T13:42:00Z">
        <w:r>
          <w:t>.</w:t>
        </w:r>
      </w:ins>
      <w:ins w:id="219" w:author="Nokia rev0" w:date="2020-10-01T15:10:00Z">
        <w:r w:rsidR="009254C9">
          <w:t xml:space="preserve"> In step 1 the AT may provide </w:t>
        </w:r>
        <w:r w:rsidR="009254C9">
          <w:t xml:space="preserve">UE authorization information (e.g. </w:t>
        </w:r>
        <w:r w:rsidR="009254C9" w:rsidRPr="003B7B43">
          <w:t xml:space="preserve">a GPSI or </w:t>
        </w:r>
        <w:r w:rsidR="009254C9">
          <w:t xml:space="preserve">an </w:t>
        </w:r>
        <w:r w:rsidR="009254C9" w:rsidRPr="003B7B43">
          <w:t>External Group Id</w:t>
        </w:r>
        <w:r w:rsidR="009254C9">
          <w:t xml:space="preserve"> or a UE ID to identify UEs authorized to join the multicast service)</w:t>
        </w:r>
        <w:r w:rsidR="009254C9">
          <w:t>.</w:t>
        </w:r>
      </w:ins>
    </w:p>
    <w:p w14:paraId="4B2FD712" w14:textId="6C87E8DD" w:rsidR="00D8126E" w:rsidRDefault="00D8126E" w:rsidP="00D8126E">
      <w:pPr>
        <w:pStyle w:val="B1"/>
        <w:rPr>
          <w:ins w:id="220" w:author="Nokia rev0" w:date="2020-10-01T15:18:00Z"/>
        </w:rPr>
      </w:pPr>
      <w:ins w:id="221" w:author="Nokia rev0" w:date="2020-10-01T13:42:00Z">
        <w:r>
          <w:t>2.</w:t>
        </w:r>
        <w:r>
          <w:tab/>
          <w:t xml:space="preserve">NEF </w:t>
        </w:r>
      </w:ins>
      <w:ins w:id="222" w:author="Nokia rev0" w:date="2020-10-01T15:11:00Z">
        <w:r w:rsidR="009254C9">
          <w:t xml:space="preserve">maps the </w:t>
        </w:r>
        <w:r w:rsidR="009254C9">
          <w:t xml:space="preserve">UE authorization information (e.g. </w:t>
        </w:r>
        <w:r w:rsidR="009254C9" w:rsidRPr="003B7B43">
          <w:t xml:space="preserve">a GPSI or </w:t>
        </w:r>
        <w:r w:rsidR="009254C9">
          <w:t xml:space="preserve">an </w:t>
        </w:r>
        <w:r w:rsidR="009254C9" w:rsidRPr="003B7B43">
          <w:t>External Group Id</w:t>
        </w:r>
        <w:r w:rsidR="009254C9">
          <w:t xml:space="preserve"> or a UE ID to identify UEs authorized to join the multicast service)</w:t>
        </w:r>
        <w:r w:rsidR="009254C9">
          <w:t xml:space="preserve"> into SUPIs </w:t>
        </w:r>
      </w:ins>
      <w:ins w:id="223" w:author="Nokia rev0" w:date="2020-10-01T15:15:00Z">
        <w:r w:rsidR="0015348D">
          <w:t xml:space="preserve">or internal group IDs </w:t>
        </w:r>
      </w:ins>
      <w:ins w:id="224" w:author="Nokia rev0" w:date="2020-10-01T15:11:00Z">
        <w:r w:rsidR="009254C9">
          <w:t xml:space="preserve">and stores </w:t>
        </w:r>
      </w:ins>
      <w:ins w:id="225" w:author="Nokia rev0" w:date="2020-10-01T15:15:00Z">
        <w:r w:rsidR="0015348D">
          <w:t xml:space="preserve">information </w:t>
        </w:r>
      </w:ins>
      <w:ins w:id="226" w:author="Nokia rev0" w:date="2020-10-01T15:16:00Z">
        <w:r w:rsidR="0015348D">
          <w:t>about</w:t>
        </w:r>
      </w:ins>
      <w:ins w:id="227" w:author="Nokia rev0" w:date="2020-10-01T15:15:00Z">
        <w:r w:rsidR="0015348D">
          <w:t xml:space="preserve"> UEs allowed to join the multicast gr</w:t>
        </w:r>
      </w:ins>
      <w:ins w:id="228" w:author="Nokia rev0" w:date="2020-10-01T15:16:00Z">
        <w:r w:rsidR="0015348D">
          <w:t>oup in the UDR</w:t>
        </w:r>
      </w:ins>
      <w:ins w:id="229" w:author="Nokia rev0" w:date="2020-10-01T13:42:00Z">
        <w:r>
          <w:t>.</w:t>
        </w:r>
      </w:ins>
      <w:ins w:id="230" w:author="Nokia rev0" w:date="2020-10-01T15:16:00Z">
        <w:r w:rsidR="0015348D">
          <w:t xml:space="preserve"> This may be combined with step 4 </w:t>
        </w:r>
      </w:ins>
      <w:ins w:id="231" w:author="Nokia rev0" w:date="2020-10-01T15:17:00Z">
        <w:r w:rsidR="0015348D">
          <w:t>in Figure 6.3.2.2.2-1</w:t>
        </w:r>
        <w:r w:rsidR="0015348D">
          <w:t xml:space="preserve"> if the </w:t>
        </w:r>
      </w:ins>
      <w:ins w:id="232" w:author="Nokia rev0" w:date="2020-10-01T15:18:00Z">
        <w:r w:rsidR="0015348D">
          <w:t xml:space="preserve">mulicast session </w:t>
        </w:r>
      </w:ins>
      <w:ins w:id="233" w:author="Nokia rev0" w:date="2020-10-01T15:22:00Z">
        <w:r w:rsidR="00C738EF">
          <w:t>context</w:t>
        </w:r>
      </w:ins>
      <w:ins w:id="234" w:author="Nokia rev0" w:date="2020-10-01T15:18:00Z">
        <w:r w:rsidR="0015348D">
          <w:t xml:space="preserve"> is used to store the information.</w:t>
        </w:r>
      </w:ins>
    </w:p>
    <w:p w14:paraId="70F7B283" w14:textId="460DB46F" w:rsidR="0015348D" w:rsidRPr="005A2421" w:rsidRDefault="0015348D" w:rsidP="0015348D">
      <w:pPr>
        <w:pStyle w:val="NO"/>
        <w:rPr>
          <w:ins w:id="235" w:author="Nokia rev0" w:date="2020-10-01T15:19:00Z"/>
        </w:rPr>
      </w:pPr>
      <w:ins w:id="236" w:author="Nokia rev0" w:date="2020-10-01T15:19:00Z">
        <w:r w:rsidRPr="00C15F99">
          <w:t xml:space="preserve">NOTE </w:t>
        </w:r>
        <w:r>
          <w:t>1</w:t>
        </w:r>
        <w:r w:rsidRPr="00C15F99">
          <w:t>:</w:t>
        </w:r>
      </w:ins>
      <w:ins w:id="237" w:author="Nokia rev0" w:date="2020-10-01T15:21:00Z">
        <w:r>
          <w:tab/>
        </w:r>
      </w:ins>
      <w:ins w:id="238" w:author="Nokia rev0" w:date="2020-10-01T15:19:00Z">
        <w:r>
          <w:t>Details of the UDR storage format will be determined during the normative work</w:t>
        </w:r>
        <w:r w:rsidRPr="00C15F99">
          <w:t>.</w:t>
        </w:r>
      </w:ins>
    </w:p>
    <w:p w14:paraId="69885142" w14:textId="16172604" w:rsidR="0015348D" w:rsidRPr="005A2421" w:rsidRDefault="0015348D" w:rsidP="0015348D">
      <w:pPr>
        <w:pStyle w:val="NO"/>
        <w:rPr>
          <w:ins w:id="239" w:author="Nokia rev0" w:date="2020-10-01T15:19:00Z"/>
        </w:rPr>
      </w:pPr>
      <w:ins w:id="240" w:author="Nokia rev0" w:date="2020-10-01T15:19:00Z">
        <w:r w:rsidRPr="00C15F99">
          <w:t xml:space="preserve">NOTE </w:t>
        </w:r>
      </w:ins>
      <w:ins w:id="241" w:author="Nokia rev0" w:date="2020-10-01T15:20:00Z">
        <w:r>
          <w:t>2</w:t>
        </w:r>
      </w:ins>
      <w:ins w:id="242" w:author="Nokia rev0" w:date="2020-10-01T15:19:00Z">
        <w:r w:rsidRPr="00C15F99">
          <w:t>:</w:t>
        </w:r>
      </w:ins>
      <w:ins w:id="243" w:author="Nokia rev0" w:date="2020-10-01T15:21:00Z">
        <w:r>
          <w:tab/>
        </w:r>
      </w:ins>
      <w:ins w:id="244" w:author="Nokia rev0" w:date="2020-10-01T15:20:00Z">
        <w:r>
          <w:t>Steps 1 and 2 can be omitted if UE authorization informatio</w:t>
        </w:r>
      </w:ins>
      <w:ins w:id="245" w:author="Nokia rev0" w:date="2020-10-01T15:21:00Z">
        <w:r>
          <w:t xml:space="preserve">n for multicast sessions </w:t>
        </w:r>
      </w:ins>
      <w:ins w:id="246" w:author="Nokia rev0" w:date="2020-10-01T15:20:00Z">
        <w:r>
          <w:t xml:space="preserve">is configured in </w:t>
        </w:r>
      </w:ins>
      <w:ins w:id="247" w:author="Nokia rev0" w:date="2020-10-01T15:21:00Z">
        <w:r>
          <w:t>the UDR.</w:t>
        </w:r>
      </w:ins>
    </w:p>
    <w:p w14:paraId="7CA287C4" w14:textId="5710080D" w:rsidR="0015348D" w:rsidRDefault="00C738EF" w:rsidP="00D8126E">
      <w:pPr>
        <w:pStyle w:val="B1"/>
        <w:rPr>
          <w:ins w:id="248" w:author="Nokia rev0" w:date="2020-10-01T13:42:00Z"/>
        </w:rPr>
      </w:pPr>
      <w:ins w:id="249" w:author="Nokia rev0" w:date="2020-10-01T15:23:00Z">
        <w:r>
          <w:t>3</w:t>
        </w:r>
        <w:r w:rsidRPr="00C738EF">
          <w:t>.</w:t>
        </w:r>
        <w:r w:rsidRPr="00C738EF">
          <w:tab/>
          <w:t xml:space="preserve">The PCF(s) that have subscribed to </w:t>
        </w:r>
        <w:r>
          <w:t>such</w:t>
        </w:r>
      </w:ins>
      <w:ins w:id="250" w:author="Nokia rev0" w:date="2020-10-01T15:24:00Z">
        <w:r>
          <w:t xml:space="preserve"> notifications</w:t>
        </w:r>
      </w:ins>
      <w:ins w:id="251" w:author="Nokia rev0" w:date="2020-10-01T15:23:00Z">
        <w:r w:rsidRPr="00C738EF">
          <w:t xml:space="preserve"> receive a Nudr_DM_Notify notification of data change from the UDR</w:t>
        </w:r>
      </w:ins>
      <w:ins w:id="252" w:author="Nokia rev0" w:date="2020-10-01T15:28:00Z">
        <w:r>
          <w:t xml:space="preserve"> </w:t>
        </w:r>
      </w:ins>
      <w:ins w:id="253" w:author="Nokia rev0" w:date="2020-10-01T15:29:00Z">
        <w:r>
          <w:t>and store information about multicast sessions UEs are entitled to join.</w:t>
        </w:r>
      </w:ins>
    </w:p>
    <w:p w14:paraId="00C8B1F1" w14:textId="3889160B" w:rsidR="00D8126E" w:rsidRDefault="00C738EF" w:rsidP="00C738EF">
      <w:pPr>
        <w:pStyle w:val="B1"/>
        <w:rPr>
          <w:ins w:id="254" w:author="Nokia rev0" w:date="2020-10-01T13:42:00Z"/>
        </w:rPr>
      </w:pPr>
      <w:ins w:id="255" w:author="Nokia rev0" w:date="2020-10-01T15:24:00Z">
        <w:r>
          <w:t>4</w:t>
        </w:r>
      </w:ins>
      <w:ins w:id="256" w:author="Nokia rev0" w:date="2020-10-01T13:42:00Z">
        <w:r w:rsidR="00D8126E">
          <w:t>.</w:t>
        </w:r>
        <w:r w:rsidR="00D8126E">
          <w:tab/>
        </w:r>
      </w:ins>
      <w:ins w:id="257" w:author="Nokia rev0" w:date="2020-10-01T15:24:00Z">
        <w:r>
          <w:t>A UE requests to join a multicast gr</w:t>
        </w:r>
      </w:ins>
      <w:ins w:id="258" w:author="Nokia rev0" w:date="2020-10-01T15:25:00Z">
        <w:r>
          <w:t>oup. Steps 4 or 5 in Figure 6.3.2.1-1 are executed.</w:t>
        </w:r>
      </w:ins>
    </w:p>
    <w:p w14:paraId="2E5F1D34" w14:textId="71A8A0A2" w:rsidR="00D8126E" w:rsidRDefault="00C738EF" w:rsidP="00D8126E">
      <w:pPr>
        <w:pStyle w:val="B1"/>
        <w:rPr>
          <w:ins w:id="259" w:author="Nokia rev0" w:date="2020-10-01T13:42:00Z"/>
        </w:rPr>
      </w:pPr>
      <w:ins w:id="260" w:author="Nokia rev0" w:date="2020-10-01T15:30:00Z">
        <w:r>
          <w:t>5</w:t>
        </w:r>
      </w:ins>
      <w:ins w:id="261" w:author="Nokia rev0" w:date="2020-10-01T13:42:00Z">
        <w:r w:rsidR="00D8126E">
          <w:t>.</w:t>
        </w:r>
        <w:r w:rsidR="00D8126E">
          <w:tab/>
          <w:t>The SMF sends SM Policy Association</w:t>
        </w:r>
      </w:ins>
      <w:ins w:id="262" w:author="Nokia rev0" w:date="2020-10-01T15:30:00Z">
        <w:r>
          <w:t xml:space="preserve"> Modification</w:t>
        </w:r>
      </w:ins>
      <w:ins w:id="263" w:author="Nokia rev0" w:date="2020-10-01T13:42:00Z">
        <w:r w:rsidR="00D8126E">
          <w:t xml:space="preserve"> Request to PCF </w:t>
        </w:r>
      </w:ins>
      <w:ins w:id="264" w:author="Nokia rev0" w:date="2020-10-01T15:30:00Z">
        <w:r>
          <w:t>if the PCF h</w:t>
        </w:r>
      </w:ins>
      <w:ins w:id="265" w:author="Nokia rev0" w:date="2020-10-01T15:31:00Z">
        <w:r>
          <w:t xml:space="preserve">as supplied a policy control trigger for the UE joining a multicast session and </w:t>
        </w:r>
      </w:ins>
      <w:ins w:id="266" w:author="Nokia rev0" w:date="2020-10-01T15:32:00Z">
        <w:r>
          <w:t>includes</w:t>
        </w:r>
      </w:ins>
      <w:ins w:id="267" w:author="Nokia rev0" w:date="2020-10-01T13:42:00Z">
        <w:r w:rsidR="00D8126E">
          <w:t xml:space="preserve"> Multicast </w:t>
        </w:r>
      </w:ins>
      <w:ins w:id="268" w:author="Nokia rev0" w:date="2020-10-01T15:32:00Z">
        <w:r>
          <w:t>session</w:t>
        </w:r>
      </w:ins>
      <w:ins w:id="269" w:author="Nokia rev0" w:date="2020-10-01T13:42:00Z">
        <w:r w:rsidR="00D8126E">
          <w:t xml:space="preserve"> ID.</w:t>
        </w:r>
      </w:ins>
    </w:p>
    <w:p w14:paraId="751ADAF1" w14:textId="3FE40ADD" w:rsidR="009909C0" w:rsidRDefault="009909C0" w:rsidP="009909C0">
      <w:pPr>
        <w:pStyle w:val="B1"/>
        <w:rPr>
          <w:ins w:id="270" w:author="Nokia rev0" w:date="2020-10-01T15:33:00Z"/>
        </w:rPr>
      </w:pPr>
      <w:ins w:id="271" w:author="Nokia rev0" w:date="2020-10-01T15:34:00Z">
        <w:r>
          <w:t>6</w:t>
        </w:r>
      </w:ins>
      <w:ins w:id="272" w:author="Nokia rev0" w:date="2020-10-01T15:33:00Z">
        <w:r w:rsidRPr="00C738EF">
          <w:t>.</w:t>
        </w:r>
        <w:r w:rsidRPr="00C738EF">
          <w:tab/>
          <w:t xml:space="preserve">The PCF </w:t>
        </w:r>
        <w:r>
          <w:t xml:space="preserve">may query at the UDR whether the UE is </w:t>
        </w:r>
      </w:ins>
      <w:ins w:id="273" w:author="Nokia rev0" w:date="2020-10-01T15:34:00Z">
        <w:r>
          <w:t>authorized to join the multicast session.</w:t>
        </w:r>
      </w:ins>
    </w:p>
    <w:p w14:paraId="12A3FF1A" w14:textId="624F7C31" w:rsidR="009909C0" w:rsidRDefault="009909C0" w:rsidP="009909C0">
      <w:pPr>
        <w:pStyle w:val="B1"/>
        <w:rPr>
          <w:ins w:id="274" w:author="Nokia rev0" w:date="2020-10-01T15:35:00Z"/>
        </w:rPr>
      </w:pPr>
      <w:ins w:id="275" w:author="Nokia rev0" w:date="2020-10-01T15:34:00Z">
        <w:r>
          <w:lastRenderedPageBreak/>
          <w:t>7</w:t>
        </w:r>
      </w:ins>
      <w:ins w:id="276" w:author="Nokia rev0" w:date="2020-10-01T13:42:00Z">
        <w:r w:rsidR="00D8126E">
          <w:t>.</w:t>
        </w:r>
        <w:r w:rsidR="00D8126E">
          <w:tab/>
        </w:r>
      </w:ins>
      <w:ins w:id="277" w:author="Nokia rev0" w:date="2020-10-01T15:35:00Z">
        <w:r>
          <w:t xml:space="preserve">The </w:t>
        </w:r>
        <w:r>
          <w:t xml:space="preserve">PCF indicates in the </w:t>
        </w:r>
        <w:r>
          <w:t>SM Policy Association Modification R</w:t>
        </w:r>
        <w:r>
          <w:t>esponse</w:t>
        </w:r>
        <w:r>
          <w:t xml:space="preserve"> to </w:t>
        </w:r>
        <w:r>
          <w:t xml:space="preserve">the SMF whether </w:t>
        </w:r>
        <w:r>
          <w:t>the UE is authorized to join the multicast session.</w:t>
        </w:r>
      </w:ins>
    </w:p>
    <w:p w14:paraId="76229ACA" w14:textId="77777777" w:rsidR="009909C0" w:rsidRDefault="009909C0" w:rsidP="00EF3498">
      <w:pPr>
        <w:pStyle w:val="Heading3"/>
      </w:pPr>
      <w:bookmarkStart w:id="278" w:name="_Toc31011435"/>
      <w:bookmarkStart w:id="279" w:name="_Toc43297444"/>
      <w:bookmarkStart w:id="280" w:name="_Toc43733142"/>
      <w:bookmarkStart w:id="281" w:name="_Toc50192897"/>
      <w:bookmarkStart w:id="282" w:name="_Toc50467042"/>
      <w:bookmarkStart w:id="283" w:name="_Toc50710856"/>
      <w:bookmarkEnd w:id="202"/>
    </w:p>
    <w:p w14:paraId="74DA26FF" w14:textId="56D64BB1" w:rsidR="00EF3498" w:rsidRPr="00F62681" w:rsidRDefault="00EF3498" w:rsidP="00EF3498">
      <w:pPr>
        <w:pStyle w:val="Heading3"/>
      </w:pPr>
      <w:r w:rsidRPr="00F62681">
        <w:t>6.3.3</w:t>
      </w:r>
      <w:r w:rsidRPr="00F62681">
        <w:tab/>
        <w:t>Impacts on services, entities and interfaces</w:t>
      </w:r>
      <w:bookmarkEnd w:id="278"/>
      <w:bookmarkEnd w:id="279"/>
      <w:bookmarkEnd w:id="280"/>
      <w:bookmarkEnd w:id="281"/>
      <w:bookmarkEnd w:id="282"/>
      <w:bookmarkEnd w:id="283"/>
    </w:p>
    <w:p w14:paraId="70170357" w14:textId="77777777" w:rsidR="00EF3498" w:rsidRPr="00F62681" w:rsidRDefault="00EF3498" w:rsidP="00EF3498">
      <w:bookmarkStart w:id="284" w:name="_Toc20473562"/>
      <w:bookmarkStart w:id="285" w:name="_Toc500949103"/>
      <w:bookmarkStart w:id="286" w:name="_Hlk500857602"/>
      <w:r w:rsidRPr="00F05129">
        <w:t>SMF</w:t>
      </w:r>
      <w:r w:rsidRPr="00F62681">
        <w:t>:</w:t>
      </w:r>
    </w:p>
    <w:p w14:paraId="3DE8175E" w14:textId="77777777" w:rsidR="00EF3498" w:rsidRDefault="00EF3498" w:rsidP="00EF3498">
      <w:pPr>
        <w:pStyle w:val="B1"/>
      </w:pPr>
      <w:r w:rsidRPr="00F62681">
        <w:t>-</w:t>
      </w:r>
      <w:r w:rsidRPr="00F62681">
        <w:tab/>
        <w:t>The SMF must handle enhanced PDU session procedures.</w:t>
      </w:r>
    </w:p>
    <w:p w14:paraId="0BD5473F" w14:textId="77777777" w:rsidR="00EF3498" w:rsidRPr="00F62681" w:rsidRDefault="00EF3498" w:rsidP="00EF3498">
      <w:r>
        <w:t>MB-</w:t>
      </w:r>
      <w:r w:rsidRPr="00F05129">
        <w:t>SMF</w:t>
      </w:r>
      <w:r w:rsidRPr="00F62681">
        <w:t>:</w:t>
      </w:r>
    </w:p>
    <w:p w14:paraId="101AE40D" w14:textId="77777777" w:rsidR="00EF3498" w:rsidRPr="00F13106" w:rsidRDefault="00EF3498" w:rsidP="00EF3498">
      <w:pPr>
        <w:pStyle w:val="B1"/>
      </w:pPr>
      <w:r w:rsidRPr="00F62681">
        <w:t>-</w:t>
      </w:r>
      <w:r w:rsidRPr="00F62681">
        <w:tab/>
        <w:t xml:space="preserve">The </w:t>
      </w:r>
      <w:r>
        <w:t>MB-</w:t>
      </w:r>
      <w:r w:rsidRPr="00F62681">
        <w:t xml:space="preserve">SMF must handle </w:t>
      </w:r>
      <w:r>
        <w:t>the multicast context</w:t>
      </w:r>
    </w:p>
    <w:p w14:paraId="72AB87FC" w14:textId="77777777" w:rsidR="00EF3498" w:rsidRPr="00F62681" w:rsidRDefault="00EF3498" w:rsidP="00EF3498">
      <w:r w:rsidRPr="00F05129">
        <w:t>UPF</w:t>
      </w:r>
      <w:r w:rsidRPr="00F62681">
        <w:t>:</w:t>
      </w:r>
    </w:p>
    <w:p w14:paraId="398CB067" w14:textId="77777777" w:rsidR="00EF3498" w:rsidRDefault="00EF3498" w:rsidP="00EF3498">
      <w:pPr>
        <w:pStyle w:val="B1"/>
      </w:pPr>
      <w:r w:rsidRPr="00F62681">
        <w:t>-</w:t>
      </w:r>
      <w:r w:rsidRPr="00F62681">
        <w:tab/>
        <w:t>If the UE joins multicast group via user plane, the UPF must support a new capability to trigger a user plane event in a response to the reception of a join message.</w:t>
      </w:r>
    </w:p>
    <w:p w14:paraId="655841F2" w14:textId="77777777" w:rsidR="00EF3498" w:rsidRDefault="00EF3498" w:rsidP="00EF3498">
      <w:r>
        <w:t>MB-UPF:</w:t>
      </w:r>
    </w:p>
    <w:p w14:paraId="05E6DBA7" w14:textId="77777777" w:rsidR="00EF3498" w:rsidRDefault="00EF3498" w:rsidP="00EF3498">
      <w:pPr>
        <w:pStyle w:val="B1"/>
      </w:pPr>
      <w:r>
        <w:t>-</w:t>
      </w:r>
      <w:r>
        <w:tab/>
        <w:t>The MB-UPF should act as multicast capable router (but this functionality was already introduced in TS 23.316 [7]).</w:t>
      </w:r>
    </w:p>
    <w:p w14:paraId="04853704" w14:textId="77777777" w:rsidR="00EF3498" w:rsidRPr="00F62681" w:rsidRDefault="00EF3498" w:rsidP="00EF3498">
      <w:r w:rsidRPr="00F05129">
        <w:t>RAN</w:t>
      </w:r>
      <w:r w:rsidRPr="00F62681">
        <w:t>:</w:t>
      </w:r>
    </w:p>
    <w:p w14:paraId="059C416A" w14:textId="77777777" w:rsidR="00EF3498" w:rsidRPr="00F62681" w:rsidRDefault="00EF3498" w:rsidP="00EF3498">
      <w:pPr>
        <w:pStyle w:val="B1"/>
      </w:pPr>
      <w:r w:rsidRPr="00F62681">
        <w:t>-</w:t>
      </w:r>
      <w:r w:rsidRPr="00F62681">
        <w:tab/>
        <w:t>The RAN must support the PDU session procedures and store UEs</w:t>
      </w:r>
      <w:r>
        <w:t>'</w:t>
      </w:r>
      <w:r w:rsidRPr="00F62681">
        <w:t xml:space="preserve"> association with multicast group in a context as received from the SMF. The RAN should be able to select PTP or PTM bearers that are used for multicast data transmission to UEs.</w:t>
      </w:r>
    </w:p>
    <w:p w14:paraId="56863262" w14:textId="77777777" w:rsidR="00EF3498" w:rsidRPr="00F62681" w:rsidRDefault="00EF3498" w:rsidP="00EF3498">
      <w:r w:rsidRPr="00F05129">
        <w:t>N3</w:t>
      </w:r>
      <w:r w:rsidRPr="00F62681">
        <w:t>:</w:t>
      </w:r>
    </w:p>
    <w:p w14:paraId="7547C040" w14:textId="77777777" w:rsidR="00EF3498" w:rsidRPr="00F62681" w:rsidRDefault="00EF3498" w:rsidP="00EF3498">
      <w:pPr>
        <w:pStyle w:val="B1"/>
      </w:pPr>
      <w:r w:rsidRPr="00F62681">
        <w:t>-</w:t>
      </w:r>
      <w:r w:rsidRPr="00F62681">
        <w:tab/>
        <w:t>A tunnel on this interface, which is configured when the first UE joins a multicast group and PDU session modification is performed, should be used to deliver multicast data from the UPF to the RAN.</w:t>
      </w:r>
    </w:p>
    <w:p w14:paraId="5CA7519B" w14:textId="77777777" w:rsidR="00EF3498" w:rsidRPr="00F62681" w:rsidRDefault="00EF3498" w:rsidP="00EF3498">
      <w:r w:rsidRPr="00F05129">
        <w:t>NEF</w:t>
      </w:r>
      <w:r w:rsidRPr="00F62681">
        <w:t>:</w:t>
      </w:r>
    </w:p>
    <w:p w14:paraId="19F298FA" w14:textId="77777777" w:rsidR="00EF3498" w:rsidRPr="00F62681" w:rsidRDefault="00EF3498" w:rsidP="00EF3498">
      <w:pPr>
        <w:pStyle w:val="B1"/>
      </w:pPr>
      <w:r w:rsidRPr="00F62681">
        <w:t>-</w:t>
      </w:r>
      <w:r w:rsidRPr="00F62681">
        <w:tab/>
        <w:t>The NEF may interact with Content Provider reserve reception resources for a multicast group and to receive QoS requirements, UE authorization information, service area, and start and end time of MBS sessions. It may also select the SMF handling multicast transmission. It stores information related to the multicast session in the UDR.</w:t>
      </w:r>
    </w:p>
    <w:p w14:paraId="0AE3775B" w14:textId="77777777" w:rsidR="00EF3498" w:rsidRPr="00F62681" w:rsidRDefault="00EF3498" w:rsidP="00EF3498">
      <w:r w:rsidRPr="00F05129">
        <w:t>UE</w:t>
      </w:r>
      <w:r w:rsidRPr="00F62681">
        <w:t>:</w:t>
      </w:r>
    </w:p>
    <w:p w14:paraId="53668AF1" w14:textId="77777777" w:rsidR="00EF3498" w:rsidRPr="00F62681" w:rsidRDefault="00EF3498" w:rsidP="00EF3498">
      <w:pPr>
        <w:pStyle w:val="B1"/>
      </w:pPr>
      <w:r w:rsidRPr="00F62681">
        <w:t>-</w:t>
      </w:r>
      <w:r w:rsidRPr="00F62681">
        <w:tab/>
        <w:t>It needs to indicate the MBS service information as part of the user plan join message (e.g., IGMP join), or of the control plan message (e.g., PDU Session modification request).</w:t>
      </w:r>
    </w:p>
    <w:p w14:paraId="1FED11D3" w14:textId="77777777" w:rsidR="00EF3498" w:rsidRPr="00F62681" w:rsidRDefault="00EF3498" w:rsidP="00EF3498">
      <w:r w:rsidRPr="00F05129">
        <w:rPr>
          <w:bCs/>
        </w:rPr>
        <w:t>UDR</w:t>
      </w:r>
      <w:r w:rsidRPr="00F62681">
        <w:t>:</w:t>
      </w:r>
    </w:p>
    <w:p w14:paraId="64D1900F" w14:textId="77777777" w:rsidR="00EF3498" w:rsidRDefault="00EF3498" w:rsidP="00EF3498">
      <w:pPr>
        <w:pStyle w:val="B1"/>
      </w:pPr>
      <w:r w:rsidRPr="00F62681">
        <w:t>-</w:t>
      </w:r>
      <w:r w:rsidRPr="00F62681">
        <w:tab/>
        <w:t>Stores a multicast group context.</w:t>
      </w:r>
    </w:p>
    <w:p w14:paraId="5690896E" w14:textId="4C904B8B" w:rsidR="00EF3498" w:rsidRPr="00F62681" w:rsidRDefault="009909C0" w:rsidP="00EF3498">
      <w:ins w:id="287" w:author="Nokia rev0" w:date="2020-10-01T15:39:00Z">
        <w:r>
          <w:rPr>
            <w:bCs/>
          </w:rPr>
          <w:t>MB-</w:t>
        </w:r>
      </w:ins>
      <w:r w:rsidR="00EF3498">
        <w:rPr>
          <w:bCs/>
        </w:rPr>
        <w:t>PCF</w:t>
      </w:r>
      <w:r w:rsidR="00EF3498" w:rsidRPr="00F62681">
        <w:t>:</w:t>
      </w:r>
    </w:p>
    <w:p w14:paraId="01F53614" w14:textId="77777777" w:rsidR="00EF3498" w:rsidRDefault="00EF3498" w:rsidP="00EF3498">
      <w:pPr>
        <w:pStyle w:val="B1"/>
      </w:pPr>
      <w:r w:rsidRPr="00F62681">
        <w:t>-</w:t>
      </w:r>
      <w:r w:rsidRPr="00F62681">
        <w:tab/>
      </w:r>
      <w:r>
        <w:t>Handles policy control associations and policy authorization for mu</w:t>
      </w:r>
      <w:r w:rsidRPr="00E913AF">
        <w:t>lticast</w:t>
      </w:r>
      <w:r>
        <w:t xml:space="preserve"> groups</w:t>
      </w:r>
      <w:r w:rsidRPr="00F62681">
        <w:t>.</w:t>
      </w:r>
    </w:p>
    <w:p w14:paraId="0E5629D3" w14:textId="014315AF" w:rsidR="009909C0" w:rsidRPr="00F62681" w:rsidRDefault="009909C0" w:rsidP="009909C0">
      <w:pPr>
        <w:rPr>
          <w:ins w:id="288" w:author="Nokia rev0" w:date="2020-10-01T15:39:00Z"/>
        </w:rPr>
      </w:pPr>
      <w:ins w:id="289" w:author="Nokia rev0" w:date="2020-10-01T15:39:00Z">
        <w:r>
          <w:rPr>
            <w:bCs/>
          </w:rPr>
          <w:t>PCF</w:t>
        </w:r>
        <w:r w:rsidRPr="00F62681">
          <w:t>:</w:t>
        </w:r>
      </w:ins>
    </w:p>
    <w:p w14:paraId="1A8F29CB" w14:textId="21F130F5" w:rsidR="009909C0" w:rsidRDefault="009909C0" w:rsidP="009909C0">
      <w:pPr>
        <w:pStyle w:val="B1"/>
        <w:rPr>
          <w:ins w:id="290" w:author="Nokia rev0" w:date="2020-10-01T15:39:00Z"/>
        </w:rPr>
      </w:pPr>
      <w:ins w:id="291" w:author="Nokia rev0" w:date="2020-10-01T15:39:00Z">
        <w:r w:rsidRPr="00F62681">
          <w:t>-</w:t>
        </w:r>
        <w:r w:rsidRPr="00F62681">
          <w:tab/>
        </w:r>
        <w:r>
          <w:t>Determines whether a UE is authorized ti join a multicast group</w:t>
        </w:r>
        <w:r w:rsidRPr="00F62681">
          <w:t>.</w:t>
        </w:r>
      </w:ins>
    </w:p>
    <w:p w14:paraId="37284D12" w14:textId="77777777" w:rsidR="00EF3498" w:rsidRPr="00F62681" w:rsidRDefault="00EF3498" w:rsidP="00EF3498">
      <w:pPr>
        <w:rPr>
          <w:lang w:eastAsia="zh-CN"/>
        </w:rPr>
      </w:pPr>
      <w:r>
        <w:rPr>
          <w:bCs/>
        </w:rPr>
        <w:t>BSF</w:t>
      </w:r>
      <w:r w:rsidRPr="00F62681">
        <w:t>:</w:t>
      </w:r>
    </w:p>
    <w:p w14:paraId="20218109" w14:textId="77777777" w:rsidR="00EF3498" w:rsidRPr="00F62681" w:rsidRDefault="00EF3498" w:rsidP="00EF3498">
      <w:pPr>
        <w:pStyle w:val="B1"/>
      </w:pPr>
      <w:r w:rsidRPr="00F62681">
        <w:t>-</w:t>
      </w:r>
      <w:r w:rsidRPr="00F62681">
        <w:tab/>
      </w:r>
      <w:r>
        <w:t>Stores PCF assigned to a multicast group ID.</w:t>
      </w:r>
    </w:p>
    <w:bookmarkEnd w:id="284"/>
    <w:bookmarkEnd w:id="285"/>
    <w:bookmarkEnd w:id="286"/>
    <w:p w14:paraId="13688939" w14:textId="77777777" w:rsidR="00EF3498" w:rsidRDefault="00EF3498" w:rsidP="00646A9C">
      <w:pPr>
        <w:rPr>
          <w:b/>
          <w:bCs/>
          <w:color w:val="FF0000"/>
        </w:rPr>
      </w:pPr>
    </w:p>
    <w:sectPr w:rsidR="00EF3498" w:rsidSect="0016287A">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EF3498" w:rsidRDefault="00EF3498">
      <w:r>
        <w:separator/>
      </w:r>
    </w:p>
    <w:p w14:paraId="616EE081" w14:textId="77777777" w:rsidR="00EF3498" w:rsidRDefault="00EF3498"/>
  </w:endnote>
  <w:endnote w:type="continuationSeparator" w:id="0">
    <w:p w14:paraId="3D0E137F" w14:textId="77777777" w:rsidR="00EF3498" w:rsidRDefault="00EF3498">
      <w:r>
        <w:continuationSeparator/>
      </w:r>
    </w:p>
    <w:p w14:paraId="600EB232" w14:textId="77777777" w:rsidR="00EF3498" w:rsidRDefault="00EF3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EF3498" w:rsidRDefault="00EF3498">
      <w:r>
        <w:separator/>
      </w:r>
    </w:p>
    <w:p w14:paraId="2B8A04F6" w14:textId="77777777" w:rsidR="00EF3498" w:rsidRDefault="00EF3498"/>
  </w:footnote>
  <w:footnote w:type="continuationSeparator" w:id="0">
    <w:p w14:paraId="6D8B42D4" w14:textId="77777777" w:rsidR="00EF3498" w:rsidRDefault="00EF3498">
      <w:r>
        <w:continuationSeparator/>
      </w:r>
    </w:p>
    <w:p w14:paraId="128FB541" w14:textId="77777777" w:rsidR="00EF3498" w:rsidRDefault="00EF3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D6A70339-1D4B-4ADB-95EE-78E57E78A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17</Pages>
  <Words>4604</Words>
  <Characters>24043</Characters>
  <Application>Microsoft Office Word</Application>
  <DocSecurity>0</DocSecurity>
  <Lines>200</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rev0</cp:lastModifiedBy>
  <cp:revision>6</cp:revision>
  <cp:lastPrinted>2014-09-10T09:04:00Z</cp:lastPrinted>
  <dcterms:created xsi:type="dcterms:W3CDTF">2020-10-01T10:21:00Z</dcterms:created>
  <dcterms:modified xsi:type="dcterms:W3CDTF">2020-10-01T14:18:00Z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